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44"/>
          <w:szCs w:val="44"/>
        </w:rPr>
      </w:pPr>
      <w:r>
        <w:rPr>
          <w:rFonts w:hint="eastAsia" w:ascii="黑体" w:hAnsi="黑体" w:eastAsia="黑体" w:cs="黑体"/>
          <w:b w:val="0"/>
          <w:bCs w:val="0"/>
          <w:sz w:val="44"/>
          <w:szCs w:val="44"/>
        </w:rPr>
        <w:t> </w:t>
      </w:r>
      <w:r>
        <w:rPr>
          <w:rFonts w:hint="eastAsia" w:ascii="黑体" w:hAnsi="黑体" w:eastAsia="黑体" w:cs="黑体"/>
          <w:b w:val="0"/>
          <w:bCs w:val="0"/>
          <w:sz w:val="44"/>
          <w:szCs w:val="44"/>
        </w:rPr>
        <w:t>教学反思</w:t>
      </w:r>
      <w:r>
        <w:rPr>
          <w:rFonts w:hint="eastAsia" w:ascii="黑体" w:hAnsi="黑体" w:eastAsia="黑体" w:cs="黑体"/>
          <w:b w:val="0"/>
          <w:bCs w:val="0"/>
          <w:sz w:val="44"/>
          <w:szCs w:val="44"/>
          <w:lang w:val="en-US"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——人教版</w:t>
      </w:r>
      <w:r>
        <w:rPr>
          <w:rFonts w:hint="eastAsia" w:ascii="仿宋_GB2312" w:hAnsi="仿宋_GB2312" w:eastAsia="仿宋_GB2312" w:cs="仿宋_GB2312"/>
          <w:sz w:val="32"/>
          <w:szCs w:val="32"/>
        </w:rPr>
        <w:t>小学三年级《开心学英语》下册</w:t>
      </w:r>
      <w:r>
        <w:rPr>
          <w:rFonts w:hint="eastAsia" w:ascii="仿宋_GB2312" w:hAnsi="仿宋_GB2312" w:eastAsia="仿宋_GB2312" w:cs="仿宋_GB2312"/>
          <w:sz w:val="32"/>
          <w:szCs w:val="32"/>
          <w:lang w:val="en-US" w:eastAsia="zh-CN"/>
        </w:rPr>
        <w:t>U</w:t>
      </w:r>
      <w:r>
        <w:rPr>
          <w:rFonts w:hint="eastAsia" w:ascii="仿宋_GB2312" w:hAnsi="仿宋_GB2312" w:eastAsia="仿宋_GB2312" w:cs="仿宋_GB2312"/>
          <w:sz w:val="32"/>
          <w:szCs w:val="32"/>
        </w:rPr>
        <w:t>nit3《My Room》</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学校：樟溪镇中心小学    教师：罗彦生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本节课的教学内容是小学三年级《开心学英语》下册unit3《My Room》sounds and word1的内容。这是一节语</w:t>
      </w:r>
      <w:r>
        <w:rPr>
          <w:rFonts w:hint="eastAsia" w:ascii="仿宋_GB2312" w:hAnsi="仿宋_GB2312" w:eastAsia="仿宋_GB2312" w:cs="仿宋_GB2312"/>
          <w:sz w:val="32"/>
          <w:szCs w:val="32"/>
          <w:lang w:eastAsia="zh-CN"/>
        </w:rPr>
        <w:t>音教学课，通过</w:t>
      </w:r>
      <w:r>
        <w:rPr>
          <w:rFonts w:hint="eastAsia" w:ascii="仿宋_GB2312" w:hAnsi="仿宋_GB2312" w:eastAsia="仿宋_GB2312" w:cs="仿宋_GB2312"/>
          <w:sz w:val="32"/>
          <w:szCs w:val="32"/>
          <w:lang w:val="en-US" w:eastAsia="zh-CN"/>
        </w:rPr>
        <w:t>6个已经学过的单词</w:t>
      </w:r>
      <w:r>
        <w:rPr>
          <w:rFonts w:hint="eastAsia" w:ascii="仿宋_GB2312" w:hAnsi="仿宋_GB2312" w:eastAsia="仿宋_GB2312" w:cs="仿宋_GB2312"/>
          <w:sz w:val="32"/>
          <w:szCs w:val="32"/>
        </w:rPr>
        <w:t>lamp</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lion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door</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desk</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window</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watch</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学字母l.d.w的在单词中的发音，积累语音知识。教学内容简单、有限，如何利用有限的资源，加以创新，构建一个有活力，有张力的课堂教学模式。让学生学得轻松、有趣、有效，为学生今后学会自主拼读单词打下基础，是本节课在设计及教学中重点思考的问题。</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一、巧设情境，任务驱动。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语音课的教学，激趣是最关键的。课一开始，我利用多媒体课件，创设情境，将语音教学的内容放置在与Gogo一起完成Ton</w:t>
      </w:r>
      <w:r>
        <w:rPr>
          <w:rFonts w:hint="eastAsia" w:ascii="仿宋_GB2312" w:hAnsi="仿宋_GB2312" w:eastAsia="仿宋_GB2312" w:cs="仿宋_GB2312"/>
          <w:sz w:val="32"/>
          <w:szCs w:val="32"/>
          <w:lang w:val="en-US" w:eastAsia="zh-CN"/>
        </w:rPr>
        <w:t>y</w:t>
      </w:r>
      <w:r>
        <w:rPr>
          <w:rFonts w:hint="eastAsia" w:ascii="仿宋_GB2312" w:hAnsi="仿宋_GB2312" w:eastAsia="仿宋_GB2312" w:cs="仿宋_GB2312"/>
          <w:sz w:val="32"/>
          <w:szCs w:val="32"/>
        </w:rPr>
        <w:t>交</w:t>
      </w:r>
      <w:r>
        <w:rPr>
          <w:rFonts w:hint="eastAsia" w:ascii="仿宋_GB2312" w:hAnsi="仿宋_GB2312" w:eastAsia="仿宋_GB2312" w:cs="仿宋_GB2312"/>
          <w:sz w:val="32"/>
          <w:szCs w:val="32"/>
          <w:lang w:eastAsia="zh-CN"/>
        </w:rPr>
        <w:t>给</w:t>
      </w:r>
      <w:r>
        <w:rPr>
          <w:rFonts w:hint="eastAsia" w:ascii="仿宋_GB2312" w:hAnsi="仿宋_GB2312" w:eastAsia="仿宋_GB2312" w:cs="仿宋_GB2312"/>
          <w:sz w:val="32"/>
          <w:szCs w:val="32"/>
        </w:rPr>
        <w:t>的任务之中，巧设悬念，任务驱动，让学生明确学习任务的同时，学生在任务的驱使下，学习热情骤增，达到了预期目标。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二、尊重自我，探索领悟。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在语音教学上，我们要破除 “我教你学”的传统教学观。学生是知识的建构者，是“学”会知识的，而不是“教”会的。意识到这一点，在新知识的形成过程中，我充分发挥学生的自主性，通过听录音初识音素，模仿发音，小组比较，师生纠正，教师示范，学生跟读，等一系列的活动，使学生亲历参与、感知，实践，探索的过程，自己总结出字母的单词中的发音，收获了知识的同时品尝到主动学习的快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三、实践巩固，拓展提升。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语音教学的目的在于学以致用。学会本课的发音之余，我设计了两个实践活动。一个是“听音填字母”练习，组织学生开展看图片</w:t>
      </w:r>
      <w:r>
        <w:rPr>
          <w:rFonts w:hint="eastAsia" w:ascii="仿宋_GB2312" w:hAnsi="仿宋_GB2312" w:eastAsia="仿宋_GB2312" w:cs="仿宋_GB2312"/>
          <w:sz w:val="32"/>
          <w:szCs w:val="32"/>
          <w:lang w:eastAsia="zh-CN"/>
        </w:rPr>
        <w:t>说词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以词引出话题，</w:t>
      </w:r>
      <w:r>
        <w:rPr>
          <w:rFonts w:hint="eastAsia" w:ascii="仿宋_GB2312" w:hAnsi="仿宋_GB2312" w:eastAsia="仿宋_GB2312" w:cs="仿宋_GB2312"/>
          <w:sz w:val="32"/>
          <w:szCs w:val="32"/>
        </w:rPr>
        <w:t>理解图意，</w:t>
      </w:r>
      <w:r>
        <w:rPr>
          <w:rFonts w:hint="eastAsia" w:ascii="仿宋_GB2312" w:hAnsi="仿宋_GB2312" w:eastAsia="仿宋_GB2312" w:cs="仿宋_GB2312"/>
          <w:sz w:val="32"/>
          <w:szCs w:val="32"/>
          <w:lang w:eastAsia="zh-CN"/>
        </w:rPr>
        <w:t>然后</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单词</w:t>
      </w:r>
      <w:r>
        <w:rPr>
          <w:rFonts w:hint="eastAsia" w:ascii="仿宋_GB2312" w:hAnsi="仿宋_GB2312" w:eastAsia="仿宋_GB2312" w:cs="仿宋_GB2312"/>
          <w:sz w:val="32"/>
          <w:szCs w:val="32"/>
        </w:rPr>
        <w:t>发音</w:t>
      </w:r>
      <w:r>
        <w:rPr>
          <w:rFonts w:hint="eastAsia" w:ascii="仿宋_GB2312" w:hAnsi="仿宋_GB2312" w:eastAsia="仿宋_GB2312" w:cs="仿宋_GB2312"/>
          <w:sz w:val="32"/>
          <w:szCs w:val="32"/>
          <w:lang w:eastAsia="zh-CN"/>
        </w:rPr>
        <w:t>有意识的</w:t>
      </w:r>
      <w:r>
        <w:rPr>
          <w:rFonts w:hint="eastAsia" w:ascii="仿宋_GB2312" w:hAnsi="仿宋_GB2312" w:eastAsia="仿宋_GB2312" w:cs="仿宋_GB2312"/>
          <w:sz w:val="32"/>
          <w:szCs w:val="32"/>
        </w:rPr>
        <w:t>填补</w:t>
      </w:r>
      <w:r>
        <w:rPr>
          <w:rFonts w:hint="eastAsia" w:ascii="仿宋_GB2312" w:hAnsi="仿宋_GB2312" w:eastAsia="仿宋_GB2312" w:cs="仿宋_GB2312"/>
          <w:sz w:val="32"/>
          <w:szCs w:val="32"/>
          <w:lang w:eastAsia="zh-CN"/>
        </w:rPr>
        <w:t>所学</w:t>
      </w:r>
      <w:r>
        <w:rPr>
          <w:rFonts w:hint="eastAsia" w:ascii="仿宋_GB2312" w:hAnsi="仿宋_GB2312" w:eastAsia="仿宋_GB2312" w:cs="仿宋_GB2312"/>
          <w:sz w:val="32"/>
          <w:szCs w:val="32"/>
        </w:rPr>
        <w:t>单词</w:t>
      </w:r>
      <w:r>
        <w:rPr>
          <w:rFonts w:hint="eastAsia" w:ascii="仿宋_GB2312" w:hAnsi="仿宋_GB2312" w:eastAsia="仿宋_GB2312" w:cs="仿宋_GB2312"/>
          <w:sz w:val="32"/>
          <w:szCs w:val="32"/>
          <w:lang w:eastAsia="zh-CN"/>
        </w:rPr>
        <w:t>中的音素</w:t>
      </w:r>
      <w:r>
        <w:rPr>
          <w:rFonts w:hint="eastAsia" w:ascii="仿宋_GB2312" w:hAnsi="仿宋_GB2312" w:eastAsia="仿宋_GB2312" w:cs="仿宋_GB2312"/>
          <w:sz w:val="32"/>
          <w:szCs w:val="32"/>
        </w:rPr>
        <w:t>，学生很乐意做这样的练习，都表现出很高的积极性，而且大多数学生都能填出来, 这样的练习让他们体验到的是成功, 降低了单词拼写带给他们的心理压力。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个是小组合作找出含/l//d//w/发音的单词。通过竞争合作的游戏让学生在快乐中意识到英语单词的发音是有一定规律的。这样可以让学生认识到语音学习的重要性同时还能激起他们的好奇心。最后，让学生尝试着拼读他们找出来的单词。通过亲自尝试，学生更能深刻地认识到语音的作用。通过拼读简单单词所带来的成就感，可以增强学生的信心及兴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反思这节课，有几个细节是我在教学中做得不到位的。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1、缺乏鼓励与表扬性的语言，当学生的回答出现偏差或回答的很精彩的时候，没有及时进行肯定或鼓励，使得课堂整体的气氛较为平淡。</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2、活动的具体操作不够生动、有趣，学生的积极性未能全面激发。</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3、由于不是英语专业的老师，没经过专业的训练，本身英语功底有限，不能全英语教学，有些英语也读的不准，还得加强学习。</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语音教学对学生可持续性英语学习至关重要。因此如何创新语音教学，使学生真正摆脱枯燥的语音学习，培养自学能力，需要在实践中不断探索，对此我们任重而道远。</w:t>
      </w: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2017年3月17日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Verdana">
    <w:panose1 w:val="020B0604030504040204"/>
    <w:charset w:val="00"/>
    <w:family w:val="auto"/>
    <w:pitch w:val="default"/>
    <w:sig w:usb0="00000287" w:usb1="00000000" w:usb2="00000000" w:usb3="00000000" w:csb0="2000019F" w:csb1="00000000"/>
  </w:font>
  <w:font w:name="仿宋">
    <w:altName w:val="微软雅黑"/>
    <w:panose1 w:val="02010609060101010101"/>
    <w:charset w:val="86"/>
    <w:family w:val="auto"/>
    <w:pitch w:val="default"/>
    <w:sig w:usb0="00000000" w:usb1="00000000" w:usb2="00000016" w:usb3="00000000" w:csb0="00040001" w:csb1="00000000"/>
  </w:font>
  <w:font w:name="Segoe Print">
    <w:altName w:val="Tahoma"/>
    <w:panose1 w:val="02000800000000000000"/>
    <w:charset w:val="00"/>
    <w:family w:val="auto"/>
    <w:pitch w:val="default"/>
    <w:sig w:usb0="00000000" w:usb1="00000000" w:usb2="00000000" w:usb3="00000000" w:csb0="2000009F" w:csb1="47010000"/>
  </w:font>
  <w:font w:name="Segoe Script">
    <w:altName w:val="Tahoma"/>
    <w:panose1 w:val="020B0804020000000003"/>
    <w:charset w:val="00"/>
    <w:family w:val="auto"/>
    <w:pitch w:val="default"/>
    <w:sig w:usb0="00000000" w:usb1="00000000" w:usb2="00000000" w:usb3="00000000" w:csb0="0000009F" w:csb1="00000000"/>
  </w:font>
  <w:font w:name="Comic Sans MS">
    <w:panose1 w:val="030F0702030302020204"/>
    <w:charset w:val="00"/>
    <w:family w:val="auto"/>
    <w:pitch w:val="default"/>
    <w:sig w:usb0="00000287" w:usb1="00000000" w:usb2="00000000" w:usb3="00000000" w:csb0="2000009F" w:csb1="00000000"/>
  </w:font>
  <w:font w:name="Gungsuh">
    <w:altName w:val="GulimChe"/>
    <w:panose1 w:val="02030600000101010101"/>
    <w:charset w:val="81"/>
    <w:family w:val="auto"/>
    <w:pitch w:val="default"/>
    <w:sig w:usb0="00000000" w:usb1="00000000" w:usb2="00000030" w:usb3="00000000" w:csb0="4008009F" w:csb1="DFD70000"/>
  </w:font>
  <w:font w:name="新宋体">
    <w:panose1 w:val="02010609030101010101"/>
    <w:charset w:val="86"/>
    <w:family w:val="auto"/>
    <w:pitch w:val="default"/>
    <w:sig w:usb0="00000003" w:usb1="080E0000" w:usb2="00000000" w:usb3="00000000" w:csb0="00040001" w:csb1="00000000"/>
  </w:font>
  <w:font w:name="Batang">
    <w:altName w:val="GulimChe"/>
    <w:panose1 w:val="02030600000101010101"/>
    <w:charset w:val="81"/>
    <w:family w:val="auto"/>
    <w:pitch w:val="default"/>
    <w:sig w:usb0="00000000" w:usb1="00000000" w:usb2="00000030" w:usb3="00000000" w:csb0="4008009F" w:csb1="DFD70000"/>
  </w:font>
  <w:font w:name="BatangChe">
    <w:altName w:val="GulimChe"/>
    <w:panose1 w:val="02030609000101010101"/>
    <w:charset w:val="81"/>
    <w:family w:val="auto"/>
    <w:pitch w:val="default"/>
    <w:sig w:usb0="00000000" w:usb1="00000000" w:usb2="00000030" w:usb3="00000000" w:csb0="4008009F" w:csb1="DFD70000"/>
  </w:font>
  <w:font w:name="楷体">
    <w:altName w:val="楷体_GB2312"/>
    <w:panose1 w:val="02010609060101010101"/>
    <w:charset w:val="86"/>
    <w:family w:val="auto"/>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 w:name="Tahoma">
    <w:panose1 w:val="020B0604030504040204"/>
    <w:charset w:val="00"/>
    <w:family w:val="auto"/>
    <w:pitch w:val="default"/>
    <w:sig w:usb0="61007A87" w:usb1="80000000" w:usb2="00000008" w:usb3="00000000" w:csb0="200101FF" w:csb1="20280000"/>
  </w:font>
  <w:font w:name="GulimChe">
    <w:panose1 w:val="020B0609000101010101"/>
    <w:charset w:val="81"/>
    <w:family w:val="auto"/>
    <w:pitch w:val="default"/>
    <w:sig w:usb0="B00002AF" w:usb1="69D77CFB" w:usb2="00000030" w:usb3="00000000" w:csb0="4008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875E49"/>
    <w:rsid w:val="1A6B67CA"/>
    <w:rsid w:val="273311F3"/>
    <w:rsid w:val="3FE63A85"/>
    <w:rsid w:val="4B395F2A"/>
    <w:rsid w:val="58DD233B"/>
    <w:rsid w:val="5F090348"/>
    <w:rsid w:val="67875E49"/>
    <w:rsid w:val="79206045"/>
    <w:rsid w:val="7E1D1CA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EFEFE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2017-03-19T13:35:00Z</dcterms:created>
  <dc:creator>Administrator</dc:creator>
  <cp:lastModifiedBy>Administrator</cp:lastModifiedBy>
  <dcterms:modified xsi:type="dcterms:W3CDTF">2017-03-19T13:47:18Z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