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  <w:sz w:val="28"/>
          <w:szCs w:val="28"/>
          <w:lang w:val="en-US" w:eastAsia="zh-CN"/>
        </w:rPr>
        <w:t>2017年提升培训研修总结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陈铭欢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t>科学技术的飞速发展，使得以计算机和网络技术为核心的现代技术，越来越深刻的改变着我们的工作、学习和生活方式。信息的获取、分析、处理、应用等能力，已成为现代人最基本的能力和素质的标志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这次培训我总共学习了7个课程，其中包括“信息技术支持下的教学环境优化”、“简易多媒体环境下的小学语文教学”、“Moodle环境下的课程设计与开发”，培训过程中教师们互相帮助，合作学习，取长补短，集思广益，共同进步。学员们能够就学习方法、内容、资源等进行积极交流、认真切磋、热情帮助。通过培训使我收获最大的是教育观念的更新。培训之前对于什么是计算机、什么是信息技术以及计算机教师和信息技术教师的认识相当模糊，通过培训发现原来计算机只不过是处理信息的一个工具而已。授课的关键在于帮助并培养学生良好的采集、加工、处理信息的意识、方法和能力等。要想上好，上成功信息技术课，信息技术教师对此必须要有一个清醒的认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培训后的打算：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1、将本次培训所学到的知识运用于日常教育教学工作，力争取得更好的教学效果。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2、为巩固并扩大培训成果，我将做好校本培训工作，让更多的教师掌握信息技术，并能充分利用。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3、利用本次培训成果，积极开展学科教学活动，探讨新的教育理论，新的教学模式，努力形成自己独特的教学风格。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26D1D"/>
    <w:rsid w:val="16891462"/>
    <w:rsid w:val="4F626D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2017-03-17T01:56:00Z</dcterms:created>
  <dc:creator>Administrator</dc:creator>
  <cp:lastModifiedBy>Administrator</cp:lastModifiedBy>
  <dcterms:modified xsi:type="dcterms:W3CDTF">2017-03-17T02:33:14Z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