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rPr>
          <w:rFonts w:ascii="微软雅黑" w:hAnsi="微软雅黑" w:eastAsia="微软雅黑" w:cs="微软雅黑"/>
          <w:b/>
          <w:i w:val="0"/>
          <w:caps w:val="0"/>
          <w:color w:val="FF0000"/>
          <w:spacing w:val="0"/>
        </w:rPr>
      </w:pPr>
      <w:r>
        <w:rPr>
          <w:rFonts w:hint="eastAsia" w:ascii="微软雅黑" w:hAnsi="微软雅黑" w:eastAsia="微软雅黑" w:cs="微软雅黑"/>
          <w:b/>
          <w:i w:val="0"/>
          <w:caps w:val="0"/>
          <w:color w:val="FF0000"/>
          <w:spacing w:val="0"/>
          <w:bdr w:val="none" w:color="auto" w:sz="0" w:space="0"/>
          <w:shd w:val="clear" w:fill="FFFFFF"/>
          <w:lang w:val="en-US" w:eastAsia="zh-CN"/>
        </w:rPr>
        <w:t xml:space="preserve">                 </w:t>
      </w:r>
      <w:r>
        <w:rPr>
          <w:rFonts w:hint="eastAsia" w:ascii="微软雅黑" w:hAnsi="微软雅黑" w:eastAsia="微软雅黑" w:cs="微软雅黑"/>
          <w:b/>
          <w:i w:val="0"/>
          <w:caps w:val="0"/>
          <w:color w:val="FF0000"/>
          <w:spacing w:val="0"/>
          <w:bdr w:val="none" w:color="auto" w:sz="0" w:space="0"/>
          <w:shd w:val="clear" w:fill="FFFFFF"/>
        </w:rPr>
        <w:t>小学数学教学反思</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一、数学教学不能只凭经验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420"/>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t>从经验中学习是每一个人天天都在做而且应当做的事情，然而经验本身的局限性也是很明显的，就数学教学活动而言，单纯依赖经验教学实际上只是将教学实际当作一个操作性活动，即依赖已有经验或套用学习理论而缺乏教学分析的简单重复活动；将教学作为一种技术，按照既定的程序和一定的练习使之自动化。它使教师的教学决策是反应的而非反思的、直觉的而非理性的，例行的而非自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这样从事教学活动，我们可称之为"经验型"的，认为自己的教学行为传递的信息与学生领会的含义相同，而事实上这样往往是不准确的，因为师生之间在数学知识、数学活动经验、这会社会阅历等方面的差异使得这样的感觉通常是不可靠的，甚至是错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二、理智型的教学需要反思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1"/>
          <w:szCs w:val="21"/>
          <w:bdr w:val="none" w:color="auto" w:sz="0" w:space="0"/>
          <w:shd w:val="clear" w:fill="FFFFFF"/>
        </w:rPr>
        <w:t>理智型教学的一个根本特点是"职业化"。它是一种理性的以职业道德、职业知识作为教学活动的基本出发点，努力追求教学实践的合理性。从经验型教学走向理智型教学的关键步骤就是"教学反思"。对一名数学教师而言教学反思可以从以下几个方面展开：对数学概念的反思、对学数学的反思、对教数学的反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1.对数学概念的反思--学会数学的思考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对于学生来说，学习数学的一个重要目的是要学会数学的思考，用数学的眼光去看世界。而对于教师来说，他还要从"教"的角度去看数学，他不仅要能"做"，还应当能够教会别人去"做"，因此教师对教学概念的反思应当从逻辑的、历史的、关系的等方面去展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简言之，教师面对数学概念，应当学会数学的思考--为学生准备数学，即了解数学的产生、发展与形成的过程；在新的情境中使用不同的方式解释概念。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2.对学数学的反思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当学生走进数学课堂时，他们的头脑并不是一张白纸--对数学有着自己的认识和感受。教师不能把他们看着"空的容器"，按照自己的意思往这些"空的容器"里"灌输数学"这样常常会进入误区，因为师生之间在数学知识、数学活动经验、兴趣爱好、社会生活阅历等方面存在很大的差异，这些差异使得他们对同一个教学活动的感觉通常是不一样的。要想多"制造"一些供课后反思的数学学习素材，一个比较有效的方式就是在教学过程中尽可能多的把学生头脑中问题"挤"出来，使他们解决问题的思维过程暴露出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3.对教数学的反思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教得好本质上是为了促进学得好。但在实际教学过程中是否能够合乎我们的意愿呢？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我们在上课、评卷、答疑解难时，我们自以为讲清楚明白了，学生受到了一定的启发，但反思后发现，自己的讲解并没有很好的针对学生原有的知识水平，从根本上解决学生存在的问题，只是一味的想要他们按照某个固定的程序去解决某一类问题，学生当时也许明白了，但并没有理解问题的本质性的东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D46F9"/>
    <w:rsid w:val="090D46F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2017-03-22T03:13:00Z</dcterms:created>
  <dc:creator>Administrator</dc:creator>
  <cp:lastModifiedBy>Administrator</cp:lastModifiedBy>
  <dcterms:modified xsi:type="dcterms:W3CDTF">2017-03-22T03:18:51Z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