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82" w:rsidRPr="006E5162" w:rsidRDefault="00031482" w:rsidP="00217BB8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微软雅黑"/>
          <w:color w:val="000000"/>
          <w:kern w:val="0"/>
        </w:rPr>
      </w:pPr>
      <w:r w:rsidRPr="006E5162">
        <w:rPr>
          <w:rFonts w:ascii="font-weight:bold;" w:eastAsia="微软雅黑" w:hAnsi="font-weight:bold;" w:cs="微软雅黑" w:hint="eastAsia"/>
          <w:b/>
          <w:bCs/>
          <w:color w:val="000000"/>
          <w:kern w:val="0"/>
          <w:sz w:val="36"/>
          <w:szCs w:val="36"/>
        </w:rPr>
        <w:t>信息技术应用教学反思报告</w:t>
      </w:r>
      <w:r w:rsidRPr="006E5162">
        <w:rPr>
          <w:rFonts w:ascii="微软雅黑" w:eastAsia="微软雅黑" w:hAnsi="微软雅黑" w:cs="微软雅黑"/>
          <w:color w:val="000000"/>
          <w:kern w:val="0"/>
        </w:rPr>
        <w:t xml:space="preserve"> </w:t>
      </w:r>
    </w:p>
    <w:p w:rsidR="00031482" w:rsidRPr="006E5162" w:rsidRDefault="00031482" w:rsidP="00217BB8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</w:pPr>
      <w:r w:rsidRPr="006E5162">
        <w:rPr>
          <w:rFonts w:ascii="微软雅黑" w:eastAsia="微软雅黑" w:hAnsi="微软雅黑" w:cs="微软雅黑" w:hint="eastAsia"/>
          <w:b/>
          <w:bCs/>
          <w:color w:val="000000"/>
          <w:kern w:val="0"/>
        </w:rPr>
        <w:t xml:space="preserve">　</w:t>
      </w:r>
      <w:r w:rsidRPr="006E5162">
        <w:rPr>
          <w:rFonts w:ascii="微软雅黑" w:eastAsia="微软雅黑" w:hAnsi="微软雅黑" w:cs="微软雅黑"/>
          <w:b/>
          <w:bCs/>
          <w:color w:val="000000"/>
          <w:kern w:val="0"/>
        </w:rPr>
        <w:t xml:space="preserve">                          </w:t>
      </w:r>
      <w:r w:rsidRPr="006E5162">
        <w:rPr>
          <w:rFonts w:ascii="微软雅黑" w:eastAsia="微软雅黑" w:hAnsi="微软雅黑" w:cs="微软雅黑" w:hint="eastAsia"/>
          <w:b/>
          <w:bCs/>
          <w:color w:val="000000"/>
          <w:kern w:val="0"/>
        </w:rPr>
        <w:t xml:space="preserve">　</w:t>
      </w:r>
      <w:r w:rsidRPr="006E5162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 xml:space="preserve"> </w:t>
      </w:r>
      <w:r w:rsidRPr="006E5162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古巷镇</w:t>
      </w:r>
      <w:r w:rsidRPr="006E5162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 xml:space="preserve">   </w:t>
      </w:r>
      <w:r w:rsidRPr="006E5162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丁楚良</w:t>
      </w:r>
    </w:p>
    <w:p w:rsidR="00031482" w:rsidRPr="006E5162" w:rsidRDefault="00031482" w:rsidP="00217BB8">
      <w:pPr>
        <w:widowControl/>
        <w:shd w:val="clear" w:color="auto" w:fill="FFFFFF"/>
        <w:spacing w:line="420" w:lineRule="atLeast"/>
        <w:jc w:val="left"/>
        <w:rPr>
          <w:rFonts w:ascii="宋体" w:cs="Times New Roman"/>
          <w:color w:val="000000"/>
          <w:kern w:val="0"/>
          <w:sz w:val="30"/>
          <w:szCs w:val="30"/>
        </w:rPr>
      </w:pPr>
      <w:r w:rsidRPr="006E5162">
        <w:rPr>
          <w:rFonts w:ascii="微软雅黑" w:eastAsia="微软雅黑" w:hAnsi="微软雅黑" w:cs="微软雅黑" w:hint="eastAsia"/>
          <w:color w:val="000000"/>
          <w:kern w:val="0"/>
        </w:rPr>
        <w:t xml:space="preserve">　</w:t>
      </w:r>
      <w:r w:rsidRPr="006E5162">
        <w:rPr>
          <w:rFonts w:ascii="微软雅黑" w:eastAsia="微软雅黑" w:hAnsi="微软雅黑" w:cs="微软雅黑"/>
          <w:color w:val="000000"/>
          <w:kern w:val="0"/>
        </w:rPr>
        <w:t xml:space="preserve">   </w:t>
      </w:r>
      <w:r w:rsidRPr="006E5162">
        <w:rPr>
          <w:rFonts w:ascii="微软雅黑" w:eastAsia="微软雅黑" w:hAnsi="微软雅黑" w:cs="微软雅黑" w:hint="eastAsia"/>
          <w:color w:val="000000"/>
          <w:kern w:val="0"/>
        </w:rPr>
        <w:t xml:space="preserve">　</w:t>
      </w:r>
      <w:r w:rsidRPr="006E5162">
        <w:rPr>
          <w:rFonts w:ascii="宋体" w:hAnsi="宋体" w:cs="宋体" w:hint="eastAsia"/>
          <w:color w:val="000000"/>
          <w:kern w:val="0"/>
          <w:sz w:val="30"/>
          <w:szCs w:val="30"/>
        </w:rPr>
        <w:t>近段时间参加了中小学教师信息技术应用能力提升工程培训。我能积极学习，刻苦专研，通过培训我对教育现代化的发现有了新的认识，信息的获取、分析、处理、应用的能力将作为现代人最基本的能力和素质的标志。使我认识到作为一名教师应积极主动吸纳当今最新的技术，通过这段时间的培训和学习，我受益匪浅。我对这段时间的努力学习，进行了如下研修总结：</w:t>
      </w:r>
      <w:r w:rsidRPr="006E5162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</w:p>
    <w:p w:rsidR="00031482" w:rsidRPr="006E5162" w:rsidRDefault="00031482" w:rsidP="007F2956">
      <w:pPr>
        <w:pStyle w:val="NormalWeb"/>
        <w:shd w:val="clear" w:color="auto" w:fill="FFFFFF"/>
        <w:spacing w:before="0" w:beforeAutospacing="0" w:after="0" w:afterAutospacing="0" w:line="450" w:lineRule="atLeast"/>
        <w:ind w:firstLineChars="200" w:firstLine="31680"/>
        <w:rPr>
          <w:rFonts w:cs="Times New Roman"/>
          <w:color w:val="000000"/>
          <w:sz w:val="30"/>
          <w:szCs w:val="30"/>
        </w:rPr>
      </w:pPr>
      <w:r w:rsidRPr="006E5162">
        <w:rPr>
          <w:rFonts w:ascii="微软雅黑" w:eastAsia="微软雅黑" w:hAnsi="微软雅黑" w:cs="微软雅黑" w:hint="eastAsia"/>
          <w:color w:val="000000"/>
          <w:sz w:val="30"/>
          <w:szCs w:val="30"/>
        </w:rPr>
        <w:t xml:space="preserve">　</w:t>
      </w:r>
      <w:r w:rsidRPr="006E5162">
        <w:rPr>
          <w:rFonts w:hint="eastAsia"/>
          <w:color w:val="000000"/>
          <w:sz w:val="30"/>
          <w:szCs w:val="30"/>
        </w:rPr>
        <w:t>一、要注重教学方法多样化。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教学中我们必须改变传统的“教师讲，学生听”的学习方法，努力培养学生的自学能力，让学生积极主动地去获取知识、获取信息，只有这样，才能让学生逐步掌握千变万化的信息技术，才能适应信息社会飞速发展的需要学到更多知识，要引导学生通过网络手段自主学习和探究学习，鼓励学生之间相互帮助交流共同提高。在此基础上，再由教师点拨关键点、演示重点内容。有时，让学生上台操作，边操作边做解释，教师适当补充，这样的效果也很好。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二、要注重创新精神和实践能力的培养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学生的能力是在实践过程中得到培养和提高的。在完成任务的过程中，学生每实践一步，都要经过自己大脑的思考和自己的亲自操作，学生还要根据具体情况随时修正和调整自己的计划、行动和方法，学生能力的培养，也就落实在这些实践过程之中。因此，教师要注重学生完成任务的过程和方法。在教学设计时，教师要设计学生进行研究的全过程</w:t>
      </w:r>
      <w:r w:rsidRPr="006E5162">
        <w:rPr>
          <w:color w:val="000000"/>
          <w:sz w:val="30"/>
          <w:szCs w:val="30"/>
        </w:rPr>
        <w:t>;</w:t>
      </w:r>
      <w:r w:rsidRPr="006E5162">
        <w:rPr>
          <w:rFonts w:hint="eastAsia"/>
          <w:color w:val="000000"/>
          <w:sz w:val="30"/>
          <w:szCs w:val="30"/>
        </w:rPr>
        <w:t>在教学中，教师要注重引导学生亲自体验获取、传输、处理、发布和应用信息的全过程，同时体验创新；在指导学生交流时，教师不仅要让学生交流作品，还要让学生交流完成作品的过程和方法</w:t>
      </w:r>
      <w:r w:rsidRPr="006E5162">
        <w:rPr>
          <w:color w:val="000000"/>
          <w:sz w:val="30"/>
          <w:szCs w:val="30"/>
        </w:rPr>
        <w:t>;</w:t>
      </w:r>
      <w:r w:rsidRPr="006E5162">
        <w:rPr>
          <w:rFonts w:hint="eastAsia"/>
          <w:color w:val="000000"/>
          <w:sz w:val="30"/>
          <w:szCs w:val="30"/>
        </w:rPr>
        <w:t>在对学生的学习活动进行评价时，不仅要看学生完成任务的结果，更要重视学生完成任务的过程和方法。总之教师要从多方入手，使学生在研究学习的过程中增长才干，学会创新。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三、要注重教材的科学处理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首先要将教材研究透彻，要将学生了解清楚。这样就可以根据学生的情况进行教学了。要注意精讲多练，精选内容，对容易的知识点的讲解可粗略一些，让学生探究学习</w:t>
      </w:r>
      <w:r w:rsidRPr="006E5162">
        <w:rPr>
          <w:color w:val="000000"/>
          <w:sz w:val="30"/>
          <w:szCs w:val="30"/>
        </w:rPr>
        <w:t>;</w:t>
      </w:r>
      <w:r w:rsidRPr="006E5162">
        <w:rPr>
          <w:rFonts w:hint="eastAsia"/>
          <w:color w:val="000000"/>
          <w:sz w:val="30"/>
          <w:szCs w:val="30"/>
        </w:rPr>
        <w:t>对难度较大的内容要想办法化难为易，可利用多媒体教学软件，教师边讲解边演示</w:t>
      </w:r>
      <w:r w:rsidRPr="006E5162">
        <w:rPr>
          <w:color w:val="000000"/>
          <w:sz w:val="30"/>
          <w:szCs w:val="30"/>
        </w:rPr>
        <w:t>;</w:t>
      </w:r>
      <w:r w:rsidRPr="006E5162">
        <w:rPr>
          <w:rFonts w:hint="eastAsia"/>
          <w:color w:val="000000"/>
          <w:sz w:val="30"/>
          <w:szCs w:val="30"/>
        </w:rPr>
        <w:t>学生边听讲边操作，实行手把手教学。其次，要让学生多动手，学生对动手操作非常感兴趣，要给他们百分之七十的时间练习。再次，学生学习和掌握的程度不一样，所以布置操作任务时不要“一刀切”，对基础好的学生，除完成基本操作任务外，可布置较高层次的额外任务，让他们去完成，这样既节省老师的教学时间，也给学生更多的练习机会使他们获得更多的知识技能</w:t>
      </w:r>
    </w:p>
    <w:p w:rsidR="00031482" w:rsidRPr="006E5162" w:rsidRDefault="00031482" w:rsidP="007F2956">
      <w:pPr>
        <w:pStyle w:val="NormalWeb"/>
        <w:shd w:val="clear" w:color="auto" w:fill="FFFFFF"/>
        <w:spacing w:before="0" w:beforeAutospacing="0" w:after="0" w:afterAutospacing="0" w:line="450" w:lineRule="atLeast"/>
        <w:ind w:firstLineChars="200" w:firstLine="31680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>四、要注重对学生的褒扬鼓励。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在学生自由创作过程中，教师对于学生的活动给予恰当的评价，可以激发学生的创作意识，促进学生更主动地学生，参与到课堂教学中，掌握教学内容，达到良好教学效果。也使学生更客观地评价别人的作品。让不同水平的同学在活动中都能有所发挥和创新。</w:t>
      </w:r>
    </w:p>
    <w:p w:rsidR="00031482" w:rsidRPr="006E5162" w:rsidRDefault="00031482" w:rsidP="00D83326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cs="Times New Roman"/>
          <w:color w:val="000000"/>
          <w:sz w:val="30"/>
          <w:szCs w:val="30"/>
        </w:rPr>
      </w:pPr>
      <w:r w:rsidRPr="006E5162">
        <w:rPr>
          <w:rFonts w:hint="eastAsia"/>
          <w:color w:val="000000"/>
          <w:sz w:val="30"/>
          <w:szCs w:val="30"/>
        </w:rPr>
        <w:t xml:space="preserve">　　信息技术教学最根本的目的是培养学生的信息素养，让学生具备一定的信息能力解决自身生存中所遇到信息问题，适应社会的需求。在思想意识上明确了信息技术教学目的是信息技术教学成败的关键，提高学习兴趣是必要的手段，培养信息技术素养是根本。我们教学的对象是学生，把学生培养成为一个什么样的人非常重要，以这个目的指导我们备课、上课，指导学生参与实践活动，就会取得良好的效果和显著的成绩。</w:t>
      </w:r>
    </w:p>
    <w:p w:rsidR="00031482" w:rsidRPr="006E5162" w:rsidRDefault="00031482" w:rsidP="00D83326">
      <w:pPr>
        <w:rPr>
          <w:rFonts w:cs="Times New Roman"/>
          <w:color w:val="000000"/>
          <w:sz w:val="30"/>
          <w:szCs w:val="30"/>
        </w:rPr>
      </w:pPr>
    </w:p>
    <w:p w:rsidR="00031482" w:rsidRPr="006E5162" w:rsidRDefault="00031482" w:rsidP="007F2956">
      <w:pPr>
        <w:ind w:leftChars="2492" w:left="31680" w:firstLineChars="1000" w:firstLine="31680"/>
        <w:rPr>
          <w:rFonts w:cs="Times New Roman"/>
          <w:color w:val="000000"/>
          <w:sz w:val="30"/>
          <w:szCs w:val="30"/>
        </w:rPr>
      </w:pPr>
      <w:r w:rsidRPr="006E5162">
        <w:rPr>
          <w:color w:val="000000"/>
          <w:sz w:val="30"/>
          <w:szCs w:val="30"/>
        </w:rPr>
        <w:t xml:space="preserve"> </w:t>
      </w:r>
      <w:r w:rsidRPr="006E5162">
        <w:rPr>
          <w:rFonts w:cs="宋体" w:hint="eastAsia"/>
          <w:color w:val="000000"/>
          <w:sz w:val="30"/>
          <w:szCs w:val="30"/>
        </w:rPr>
        <w:t>古巷中心学校</w:t>
      </w:r>
      <w:r w:rsidRPr="006E5162">
        <w:rPr>
          <w:color w:val="000000"/>
          <w:sz w:val="30"/>
          <w:szCs w:val="30"/>
        </w:rPr>
        <w:t xml:space="preserve">  </w:t>
      </w:r>
      <w:r w:rsidRPr="006E5162">
        <w:rPr>
          <w:rFonts w:cs="宋体" w:hint="eastAsia"/>
          <w:color w:val="000000"/>
          <w:sz w:val="30"/>
          <w:szCs w:val="30"/>
        </w:rPr>
        <w:t>丁楚良</w:t>
      </w:r>
    </w:p>
    <w:p w:rsidR="00031482" w:rsidRPr="006E5162" w:rsidRDefault="00031482" w:rsidP="007F2956">
      <w:pPr>
        <w:tabs>
          <w:tab w:val="left" w:pos="5595"/>
        </w:tabs>
        <w:rPr>
          <w:rFonts w:cs="Times New Roman"/>
          <w:color w:val="000000"/>
          <w:sz w:val="30"/>
          <w:szCs w:val="30"/>
        </w:rPr>
      </w:pPr>
      <w:r w:rsidRPr="006E5162">
        <w:rPr>
          <w:rFonts w:cs="Times New Roman"/>
          <w:color w:val="000000"/>
          <w:sz w:val="30"/>
          <w:szCs w:val="30"/>
        </w:rPr>
        <w:tab/>
      </w:r>
      <w:r w:rsidRPr="006E5162">
        <w:rPr>
          <w:color w:val="000000"/>
          <w:sz w:val="30"/>
          <w:szCs w:val="30"/>
        </w:rPr>
        <w:t>2017</w:t>
      </w:r>
      <w:r w:rsidRPr="006E5162">
        <w:rPr>
          <w:rFonts w:cs="宋体" w:hint="eastAsia"/>
          <w:color w:val="000000"/>
          <w:sz w:val="30"/>
          <w:szCs w:val="30"/>
        </w:rPr>
        <w:t>年</w:t>
      </w:r>
      <w:r w:rsidRPr="006E5162">
        <w:rPr>
          <w:color w:val="000000"/>
          <w:sz w:val="30"/>
          <w:szCs w:val="30"/>
        </w:rPr>
        <w:t>3</w:t>
      </w:r>
      <w:r w:rsidRPr="006E5162">
        <w:rPr>
          <w:rFonts w:cs="宋体" w:hint="eastAsia"/>
          <w:color w:val="000000"/>
          <w:sz w:val="30"/>
          <w:szCs w:val="30"/>
        </w:rPr>
        <w:t>月</w:t>
      </w:r>
      <w:r w:rsidRPr="006E5162">
        <w:rPr>
          <w:color w:val="000000"/>
          <w:sz w:val="30"/>
          <w:szCs w:val="30"/>
        </w:rPr>
        <w:t>15</w:t>
      </w:r>
      <w:r w:rsidRPr="006E5162">
        <w:rPr>
          <w:rFonts w:cs="宋体" w:hint="eastAsia"/>
          <w:color w:val="000000"/>
          <w:sz w:val="30"/>
          <w:szCs w:val="30"/>
        </w:rPr>
        <w:t>日</w:t>
      </w:r>
    </w:p>
    <w:sectPr w:rsidR="00031482" w:rsidRPr="006E5162" w:rsidSect="00F2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:bold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BB8"/>
    <w:rsid w:val="00031482"/>
    <w:rsid w:val="00217BB8"/>
    <w:rsid w:val="0023756E"/>
    <w:rsid w:val="002829C9"/>
    <w:rsid w:val="002E75FE"/>
    <w:rsid w:val="006E1BD7"/>
    <w:rsid w:val="006E5162"/>
    <w:rsid w:val="007128EF"/>
    <w:rsid w:val="007F2956"/>
    <w:rsid w:val="00AC0DE1"/>
    <w:rsid w:val="00AE78A5"/>
    <w:rsid w:val="00C24733"/>
    <w:rsid w:val="00D66ED8"/>
    <w:rsid w:val="00D776EA"/>
    <w:rsid w:val="00D83326"/>
    <w:rsid w:val="00F20A18"/>
    <w:rsid w:val="00FA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3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0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js201612</dc:creator>
  <cp:keywords/>
  <dc:description/>
  <cp:lastModifiedBy>admin</cp:lastModifiedBy>
  <cp:revision>5</cp:revision>
  <cp:lastPrinted>2017-03-24T00:35:00Z</cp:lastPrinted>
  <dcterms:created xsi:type="dcterms:W3CDTF">2017-03-20T04:47:00Z</dcterms:created>
  <dcterms:modified xsi:type="dcterms:W3CDTF">2017-03-24T01:22:00Z</dcterms:modified>
</cp:coreProperties>
</file>