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039" w:rsidRPr="0047652E" w:rsidRDefault="00862039" w:rsidP="0047652E">
      <w:pPr>
        <w:shd w:val="clear" w:color="auto" w:fill="FFFFFF"/>
        <w:adjustRightInd/>
        <w:snapToGrid/>
        <w:spacing w:before="225" w:after="100" w:afterAutospacing="1" w:line="465" w:lineRule="atLeast"/>
        <w:jc w:val="center"/>
        <w:outlineLvl w:val="2"/>
        <w:rPr>
          <w:rFonts w:asciiTheme="majorEastAsia" w:eastAsiaTheme="majorEastAsia" w:hAnsiTheme="majorEastAsia" w:cs="Helvetica"/>
          <w:bCs/>
          <w:sz w:val="36"/>
          <w:szCs w:val="36"/>
        </w:rPr>
      </w:pPr>
      <w:r w:rsidRPr="0047652E">
        <w:rPr>
          <w:rFonts w:asciiTheme="majorEastAsia" w:eastAsiaTheme="majorEastAsia" w:hAnsiTheme="majorEastAsia" w:hint="eastAsia"/>
          <w:bCs/>
          <w:sz w:val="36"/>
          <w:szCs w:val="36"/>
          <w:bdr w:val="none" w:sz="0" w:space="0" w:color="auto" w:frame="1"/>
        </w:rPr>
        <w:t>信息技术应用教学反思报告</w:t>
      </w:r>
    </w:p>
    <w:p w:rsidR="00D3305B" w:rsidRDefault="00EF71E5" w:rsidP="00EF71E5">
      <w:pPr>
        <w:shd w:val="clear" w:color="auto" w:fill="FFFFFF"/>
        <w:adjustRightInd/>
        <w:snapToGrid/>
        <w:spacing w:after="0" w:line="450" w:lineRule="atLeast"/>
        <w:jc w:val="center"/>
        <w:rPr>
          <w:rFonts w:ascii="宋体" w:eastAsia="宋体" w:hAnsi="宋体" w:cs="宋体" w:hint="eastAsia"/>
          <w:color w:val="333333"/>
          <w:sz w:val="24"/>
          <w:szCs w:val="24"/>
        </w:rPr>
      </w:pPr>
      <w:r>
        <w:rPr>
          <w:rFonts w:ascii="宋体" w:eastAsia="宋体" w:hAnsi="宋体" w:cs="宋体" w:hint="eastAsia"/>
          <w:color w:val="333333"/>
          <w:sz w:val="24"/>
          <w:szCs w:val="24"/>
        </w:rPr>
        <w:t>饶洋镇中心小学 刘英豪</w:t>
      </w:r>
    </w:p>
    <w:p w:rsidR="00CC409E" w:rsidRPr="00B50825" w:rsidRDefault="00CC409E" w:rsidP="00D3305B">
      <w:pPr>
        <w:shd w:val="clear" w:color="auto" w:fill="FFFFFF"/>
        <w:adjustRightInd/>
        <w:snapToGrid/>
        <w:spacing w:after="0" w:line="450" w:lineRule="atLeast"/>
        <w:ind w:firstLineChars="200" w:firstLine="480"/>
        <w:rPr>
          <w:rFonts w:ascii="宋体" w:eastAsia="宋体" w:hAnsi="宋体" w:cs="宋体"/>
          <w:color w:val="333333"/>
          <w:sz w:val="24"/>
          <w:szCs w:val="24"/>
        </w:rPr>
      </w:pPr>
      <w:r w:rsidRPr="00B50825">
        <w:rPr>
          <w:rFonts w:ascii="宋体" w:eastAsia="宋体" w:hAnsi="宋体" w:cs="宋体"/>
          <w:color w:val="333333"/>
          <w:sz w:val="24"/>
          <w:szCs w:val="24"/>
        </w:rPr>
        <w:t>通过参加这次信息技术应用能力提升培训，我更加清晰的认识到掌握娴熟的信息技术应用能力是一个现代教师必须具备的业务能力，应用多媒体计算机和网络技术进行来辅助教学是很有必要的，有着很强的现实意义和深远的人生意义。对学生以后的学习、生活和工作都是具有前瞻性的引领作用。总之，参加这次培训，我受益匪浅。</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把信息技术和语文教学有机整合，可以切实提高语文课堂的实效性，因为运用多媒体辅助教学可以很好的激发学生的学习兴趣;有利于创设情境，升华拓展教学;能够增大教学容量，提高学生的动手操作能力等等。</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再如，在讲授为主的语文教学中，应用电子白板的资源库，可以创设情境，增加兴趣;应用书写功能，可以自主互动，注重生成;应用探照灯放大镜功能，可以突出重点，关注难点;应用绘图功能，可以理清思路，把握文脉;应用记忆回放功能，可以回顾重温，课堂小结。只有这样才能做到全面提高学生整体素质。</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通过这次学习，使我对今后的教育教学工作有了一个全新的认识：作为一个教师，信息技术能力的应用，不能只是停留在</w:t>
      </w:r>
      <w:proofErr w:type="spellStart"/>
      <w:r w:rsidRPr="00B50825">
        <w:rPr>
          <w:rFonts w:ascii="宋体" w:eastAsia="宋体" w:hAnsi="宋体" w:cs="宋体"/>
          <w:color w:val="333333"/>
          <w:sz w:val="24"/>
          <w:szCs w:val="24"/>
        </w:rPr>
        <w:t>ppt</w:t>
      </w:r>
      <w:proofErr w:type="spellEnd"/>
      <w:r w:rsidRPr="00B50825">
        <w:rPr>
          <w:rFonts w:ascii="宋体" w:eastAsia="宋体" w:hAnsi="宋体" w:cs="宋体"/>
          <w:color w:val="333333"/>
          <w:sz w:val="24"/>
          <w:szCs w:val="24"/>
        </w:rPr>
        <w:t>课件的制作和应用上。使我认识到做为一名教师应积极主动吸纳当今最新的技术———微课程的设计与制作、翻转课堂的设计，并致力于把它们应用于课堂内的教与学活动中。</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为此，在今后的工作中，我要坚持做到以下几点：</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1、树立终身学习的理念、不断学习新的教育教学新技术来提高自身的业务能力。</w:t>
      </w:r>
    </w:p>
    <w:p w:rsidR="00CC409E" w:rsidRPr="00B50825" w:rsidRDefault="00CC409E" w:rsidP="009F547B">
      <w:pPr>
        <w:shd w:val="clear" w:color="auto" w:fill="FFFFFF"/>
        <w:adjustRightInd/>
        <w:snapToGrid/>
        <w:spacing w:after="0" w:line="450" w:lineRule="atLeast"/>
        <w:rPr>
          <w:rFonts w:ascii="宋体" w:eastAsia="宋体" w:hAnsi="宋体" w:cs="宋体"/>
          <w:color w:val="333333"/>
          <w:sz w:val="24"/>
          <w:szCs w:val="24"/>
        </w:rPr>
      </w:pPr>
      <w:r w:rsidRPr="00B50825">
        <w:rPr>
          <w:rFonts w:ascii="宋体" w:eastAsia="宋体" w:hAnsi="宋体" w:cs="宋体"/>
          <w:color w:val="333333"/>
          <w:sz w:val="24"/>
          <w:szCs w:val="24"/>
        </w:rPr>
        <w:t xml:space="preserve">　　2、努力学习新的教育教学理念和思想，并有意识的运用到教学实践中。</w:t>
      </w:r>
    </w:p>
    <w:p w:rsidR="004358AB" w:rsidRDefault="00CC409E" w:rsidP="009F547B">
      <w:pPr>
        <w:shd w:val="clear" w:color="auto" w:fill="FFFFFF"/>
        <w:adjustRightInd/>
        <w:snapToGrid/>
        <w:spacing w:after="0" w:line="450" w:lineRule="atLeast"/>
        <w:ind w:firstLine="465"/>
        <w:rPr>
          <w:rFonts w:ascii="宋体" w:eastAsia="宋体" w:hAnsi="宋体" w:cs="宋体"/>
          <w:color w:val="333333"/>
          <w:sz w:val="24"/>
          <w:szCs w:val="24"/>
        </w:rPr>
      </w:pPr>
      <w:r w:rsidRPr="00B50825">
        <w:rPr>
          <w:rFonts w:ascii="宋体" w:eastAsia="宋体" w:hAnsi="宋体" w:cs="宋体"/>
          <w:color w:val="333333"/>
          <w:sz w:val="24"/>
          <w:szCs w:val="24"/>
        </w:rPr>
        <w:t>3、教师应具备良好的信息素养。关注时事，关注学生所关注的新动态，合理引导学生运用电脑、手机等来学习。</w:t>
      </w:r>
    </w:p>
    <w:p w:rsidR="009F547B" w:rsidRPr="00B50825" w:rsidRDefault="009F547B" w:rsidP="009F547B">
      <w:pPr>
        <w:shd w:val="clear" w:color="auto" w:fill="FFFFFF"/>
        <w:adjustRightInd/>
        <w:snapToGrid/>
        <w:spacing w:after="0" w:line="450" w:lineRule="atLeast"/>
        <w:ind w:firstLineChars="200" w:firstLine="480"/>
        <w:rPr>
          <w:rFonts w:ascii="宋体" w:eastAsia="宋体" w:hAnsi="宋体" w:cs="宋体"/>
          <w:color w:val="333333"/>
          <w:sz w:val="24"/>
          <w:szCs w:val="24"/>
        </w:rPr>
      </w:pPr>
      <w:r w:rsidRPr="00B50825">
        <w:rPr>
          <w:rFonts w:ascii="宋体" w:eastAsia="宋体" w:hAnsi="宋体" w:cs="宋体"/>
          <w:color w:val="333333"/>
          <w:sz w:val="24"/>
          <w:szCs w:val="24"/>
        </w:rPr>
        <w:t>总之，参加这次培训，我受益匪浅。</w:t>
      </w:r>
    </w:p>
    <w:p w:rsidR="009F547B" w:rsidRDefault="009F547B" w:rsidP="009F547B">
      <w:pPr>
        <w:shd w:val="clear" w:color="auto" w:fill="FFFFFF"/>
        <w:adjustRightInd/>
        <w:snapToGrid/>
        <w:spacing w:after="0" w:line="450" w:lineRule="atLeast"/>
        <w:ind w:firstLine="465"/>
      </w:pPr>
    </w:p>
    <w:sectPr w:rsidR="009F547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468" w:rsidRDefault="006B0468" w:rsidP="00D3305B">
      <w:pPr>
        <w:spacing w:after="0"/>
      </w:pPr>
      <w:r>
        <w:separator/>
      </w:r>
    </w:p>
  </w:endnote>
  <w:endnote w:type="continuationSeparator" w:id="0">
    <w:p w:rsidR="006B0468" w:rsidRDefault="006B0468" w:rsidP="00D330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468" w:rsidRDefault="006B0468" w:rsidP="00D3305B">
      <w:pPr>
        <w:spacing w:after="0"/>
      </w:pPr>
      <w:r>
        <w:separator/>
      </w:r>
    </w:p>
  </w:footnote>
  <w:footnote w:type="continuationSeparator" w:id="0">
    <w:p w:rsidR="006B0468" w:rsidRDefault="006B0468" w:rsidP="00D3305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7165F"/>
    <w:rsid w:val="003D37D8"/>
    <w:rsid w:val="0041582D"/>
    <w:rsid w:val="00426133"/>
    <w:rsid w:val="004358AB"/>
    <w:rsid w:val="0047652E"/>
    <w:rsid w:val="006B0468"/>
    <w:rsid w:val="00862039"/>
    <w:rsid w:val="0086292B"/>
    <w:rsid w:val="008B7726"/>
    <w:rsid w:val="009121D3"/>
    <w:rsid w:val="009F547B"/>
    <w:rsid w:val="00CC409E"/>
    <w:rsid w:val="00D31D50"/>
    <w:rsid w:val="00D3305B"/>
    <w:rsid w:val="00EF71E5"/>
    <w:rsid w:val="00F42D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62039"/>
    <w:rPr>
      <w:b/>
      <w:bCs/>
    </w:rPr>
  </w:style>
  <w:style w:type="paragraph" w:styleId="a4">
    <w:name w:val="header"/>
    <w:basedOn w:val="a"/>
    <w:link w:val="Char"/>
    <w:uiPriority w:val="99"/>
    <w:semiHidden/>
    <w:unhideWhenUsed/>
    <w:rsid w:val="00D3305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D3305B"/>
    <w:rPr>
      <w:rFonts w:ascii="Tahoma" w:hAnsi="Tahoma"/>
      <w:sz w:val="18"/>
      <w:szCs w:val="18"/>
    </w:rPr>
  </w:style>
  <w:style w:type="paragraph" w:styleId="a5">
    <w:name w:val="footer"/>
    <w:basedOn w:val="a"/>
    <w:link w:val="Char0"/>
    <w:uiPriority w:val="99"/>
    <w:semiHidden/>
    <w:unhideWhenUsed/>
    <w:rsid w:val="00D3305B"/>
    <w:pPr>
      <w:tabs>
        <w:tab w:val="center" w:pos="4153"/>
        <w:tab w:val="right" w:pos="8306"/>
      </w:tabs>
    </w:pPr>
    <w:rPr>
      <w:sz w:val="18"/>
      <w:szCs w:val="18"/>
    </w:rPr>
  </w:style>
  <w:style w:type="character" w:customStyle="1" w:styleId="Char0">
    <w:name w:val="页脚 Char"/>
    <w:basedOn w:val="a0"/>
    <w:link w:val="a5"/>
    <w:uiPriority w:val="99"/>
    <w:semiHidden/>
    <w:rsid w:val="00D3305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41481125">
      <w:bodyDiv w:val="1"/>
      <w:marLeft w:val="0"/>
      <w:marRight w:val="0"/>
      <w:marTop w:val="0"/>
      <w:marBottom w:val="0"/>
      <w:divBdr>
        <w:top w:val="none" w:sz="0" w:space="0" w:color="auto"/>
        <w:left w:val="none" w:sz="0" w:space="0" w:color="auto"/>
        <w:bottom w:val="none" w:sz="0" w:space="0" w:color="auto"/>
        <w:right w:val="none" w:sz="0" w:space="0" w:color="auto"/>
      </w:divBdr>
      <w:divsChild>
        <w:div w:id="1571309819">
          <w:marLeft w:val="0"/>
          <w:marRight w:val="0"/>
          <w:marTop w:val="75"/>
          <w:marBottom w:val="75"/>
          <w:divBdr>
            <w:top w:val="none" w:sz="0" w:space="0" w:color="auto"/>
            <w:left w:val="none" w:sz="0" w:space="0" w:color="auto"/>
            <w:bottom w:val="none" w:sz="0" w:space="0" w:color="auto"/>
            <w:right w:val="none" w:sz="0" w:space="0" w:color="auto"/>
          </w:divBdr>
          <w:divsChild>
            <w:div w:id="1270622567">
              <w:marLeft w:val="0"/>
              <w:marRight w:val="0"/>
              <w:marTop w:val="0"/>
              <w:marBottom w:val="0"/>
              <w:divBdr>
                <w:top w:val="none" w:sz="0" w:space="0" w:color="auto"/>
                <w:left w:val="none" w:sz="0" w:space="0" w:color="auto"/>
                <w:bottom w:val="none" w:sz="0" w:space="0" w:color="auto"/>
                <w:right w:val="none" w:sz="0" w:space="0" w:color="auto"/>
              </w:divBdr>
              <w:divsChild>
                <w:div w:id="1933975386">
                  <w:marLeft w:val="0"/>
                  <w:marRight w:val="0"/>
                  <w:marTop w:val="0"/>
                  <w:marBottom w:val="0"/>
                  <w:divBdr>
                    <w:top w:val="none" w:sz="0" w:space="0" w:color="auto"/>
                    <w:left w:val="none" w:sz="0" w:space="0" w:color="auto"/>
                    <w:bottom w:val="none" w:sz="0" w:space="0" w:color="auto"/>
                    <w:right w:val="none" w:sz="0" w:space="0" w:color="auto"/>
                  </w:divBdr>
                  <w:divsChild>
                    <w:div w:id="553081578">
                      <w:marLeft w:val="0"/>
                      <w:marRight w:val="0"/>
                      <w:marTop w:val="0"/>
                      <w:marBottom w:val="300"/>
                      <w:divBdr>
                        <w:top w:val="single" w:sz="6" w:space="8" w:color="E6E6E6"/>
                        <w:left w:val="single" w:sz="6" w:space="8" w:color="E6E6E6"/>
                        <w:bottom w:val="single" w:sz="6" w:space="8" w:color="E6E6E6"/>
                        <w:right w:val="single" w:sz="6" w:space="8" w:color="E6E6E6"/>
                      </w:divBdr>
                      <w:divsChild>
                        <w:div w:id="15570839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詹小倩</cp:lastModifiedBy>
  <cp:revision>6</cp:revision>
  <dcterms:created xsi:type="dcterms:W3CDTF">2008-09-11T17:20:00Z</dcterms:created>
  <dcterms:modified xsi:type="dcterms:W3CDTF">2017-03-10T00:25:00Z</dcterms:modified>
</cp:coreProperties>
</file>