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sz w:val="48"/>
          <w:szCs w:val="48"/>
        </w:rPr>
      </w:pPr>
      <w:r>
        <w:rPr>
          <w:rFonts w:hint="eastAsia" w:ascii="新宋体" w:hAnsi="新宋体" w:eastAsia="新宋体" w:cs="新宋体"/>
          <w:sz w:val="48"/>
          <w:szCs w:val="48"/>
        </w:rPr>
        <w:t>信息技术应用能力提升培训总结</w:t>
      </w:r>
    </w:p>
    <w:p>
      <w:pPr>
        <w:jc w:val="center"/>
        <w:rPr>
          <w:rFonts w:hint="eastAsia"/>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潮州市潮安区江东镇蓬洞小学 林建华</w:t>
      </w:r>
    </w:p>
    <w:p>
      <w:pPr>
        <w:rPr>
          <w:rFonts w:hint="eastAsia" w:ascii="宋体" w:hAnsi="宋体" w:eastAsia="宋体" w:cs="宋体"/>
          <w:sz w:val="28"/>
          <w:szCs w:val="28"/>
        </w:rPr>
      </w:pPr>
    </w:p>
    <w:p>
      <w:pPr>
        <w:rPr>
          <w:rFonts w:hint="eastAsia" w:ascii="宋体" w:hAnsi="宋体" w:eastAsia="宋体" w:cs="宋体"/>
          <w:sz w:val="24"/>
          <w:szCs w:val="24"/>
        </w:rPr>
      </w:pPr>
      <w:r>
        <w:rPr>
          <w:rFonts w:hint="eastAsia" w:ascii="宋体" w:hAnsi="宋体" w:eastAsia="宋体" w:cs="宋体"/>
          <w:sz w:val="28"/>
          <w:szCs w:val="28"/>
        </w:rPr>
        <w:t>　　</w:t>
      </w:r>
      <w:r>
        <w:rPr>
          <w:rFonts w:hint="eastAsia" w:ascii="宋体" w:hAnsi="宋体" w:eastAsia="宋体" w:cs="宋体"/>
          <w:sz w:val="24"/>
          <w:szCs w:val="24"/>
        </w:rPr>
        <w:t>我参加了中小学教师信息技术应用能力提升工程培训。通过培训和学习，让我对教育现代化的发现有了新的认识，当今以计算机和网络技术为核心的现代技术正飞速的发展，改变我的学习方式。信息的获取、分析、处理、应用的能力将作为现代人最基本的能力和素质的标志。同时对我各方面的能力有了很大提高，特别是对信息技术的综合运用能力，现在已不只停留在课件的制作上。使我认识到作为一名信息技术教师应积极主动吸纳当今最新的技术，在这短短的培训中我收获颇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一、树立了新的理念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此次信息技术应用能力提升培训者培训，虽然时间不长，但是每一天紧张有序的培训都使我在观念上有一个更新。在平时我都停流在基本应用上，然而通过此培训，才真正的认识到自我在专业方面还有许多的不足，在今后的业务提升方面还有大量的知识要学习，只有这样随时为自我更新，补充新识，更新观念，从根本上提升专业素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随着信息化快速发展，作为一名信息技术教师，必须具备良好的信息素养是终生学习、不断完善自身的需要。作为一名信息技术教师应具有现代化的教育思想、教学观念，掌握现代化的教学方法和教学手段，熟练运用信息工具(网络、电脑等)对信息资源进行有效的收集、加工、组织、运用;这些素质的养成就要求信息技术教师不断地学习，才能满足现代化教学的需要;信息素养成了终生学习的必备素质之一，如果信息技术教师没有良好的信息素养，就不能成为一名满足现代教学需要的高素质的信息技术教师。</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二、提升了专业知识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通过聆听专家教授对“中小学教师信息技术能力标准解读”、“信息化教学环境”专题与案例分析的学习，使我充认识到作为信息技术老师，首先要具备基本的信息素养，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了几种常用的教学模式和软件的基本应用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通过聆听专家们对“资源检索与获取”、“多媒体素材的处理”、“办公软件综合应用”、多媒体课件设计与制作、微课设计与制作，等等的解析，才真正的意识到自己在专业知识方面太落后与不足。如一些视频对“办公软件综合应用”的解析和对“多媒体课件的制作与设计”深入仔细的分析与演示操作，使我真正的知道了什么是办公软件强大的功能，平时我只会对办公软件进行简单的应用，没有更进一步去学习，看了视频的解析与演示操作，深刻的认识到什么专业知识，我将在今后的工作中不断学习来丰富自我专业知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三、开阔了交流空间</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1、远程研修教育不再局限在课堂，教师可以通过网络媒体通讯技术进行自主学习，可以随时将自己的薄弱环节强化学习，直到完全巩固.更加便于对每个知识内容的融 会贯通，使原来想做而做不到的事情成为现实。</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2、通过这个平台，与全国教育专家进行了一次“零距离”的接触，“面对面”聆听他们的辅导讲座、鲜活的案例和丰富 的知识内涵，让我开阔了视野。专业方面，通过论坛与同仁们的谈数学、探迷惑，使我在思想、专业方面都得到很大的提高。这种平台，使我们的距离变得更近、更方便交流。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w:t>
      </w:r>
      <w:bookmarkStart w:id="0" w:name="_GoBack"/>
      <w:r>
        <w:rPr>
          <w:rFonts w:hint="eastAsia" w:ascii="宋体" w:hAnsi="宋体" w:eastAsia="宋体" w:cs="宋体"/>
          <w:sz w:val="24"/>
          <w:szCs w:val="24"/>
        </w:rPr>
        <w:t>3、通过看视频,视频答疑让我们有了一次与专家学者进行近距离探讨问题的机会。在答疑过程中，专家们的建议和意见对我们今后更好地驾驭课堂，更好的解决课堂突发事件提供了 理论基础和方法支撑。专家学者们奉献了他们的经验和研究成果，大大提高了我们的教学水平，让我们收获了知识的同时，也让我们增长了见识。通过观看答疑，我得到了很大启发，学会了许多解决问题的方法和窍门，让我在今后的教学中更加游刃有余，对今后的教育教学来说感觉受益匪浅!与专家老师交流，在班级论坛中发帖、回贴，进行论坛研讨等活动,我学到了很多新知识，并为以后的教学工作奠定了厚实的基础。</w:t>
      </w:r>
    </w:p>
    <w:bookmarkEnd w:id="0"/>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四、注重了细节渗透</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本次培训中，专家教授们都注重细节上的教学渗透，他们通过专题讲与案例分析和演示操作的方式，不仅教给我们知识和技巧，更在无形中用自己的言行来引导大家，在一些细节的讲解上十分细致，恰当地渗透一些学科常识，使不同程度的老师都能得到提高，真正的学有所获。</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五、更新了教学方法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此次远程教育培训，教育观念有所更新，教学方法更新，让我们农村教师也充分享受了运用远程教育培训的成果。结合专家讲座、作业练习、教师间相互交流等学习方式，更新教学理念，也明确了今后教学努力的方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六、增进了老师的友谊</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1、通过远程教育培训，在学习的同时，在班级论坛学习交流时与区县内县外相识或不相识的同行朋友进行网上探讨。学到了许多新的教育观念，也通过同行的帮助，解除 了自己在教育教学此文转自斐斐课件园中的许多困惑。“发帖、回帖”充分交流阐述自己在教育教学的感想、心得、体会，促进了教师之间的真挚交流，增长了教师的见识，增进了我们老师之间的友谊。</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在培训的整个过程中，我不仅仅是在学怎样教学生，更为重要的是，我学到了一些原来自己也不是太清楚的知识，巩固和升级了自己的知识库，这一点是非常有价值的。在本次培训过程中，通过完成专家推荐的作业，我发现，天外有天，人外有人，我深深感到自身的不足，感到加强学习的重要性。很多老师的作业中提供了精彩的案例，优秀的教学设计，完美的教学策略……这些都是值得我去学习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培训是短暂的，效益是明显的，收获是充实的。远程研修平台上的老师都在努力地学习，积极地参与互动，发表文章和评论，作为指导老师几乎每天深夜十一二点都在网上批阅我们的作业，与同事们互动。像他们这样孜孜不倦的精神真是值得我学习。</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4、这一次培训活动后，我要把所学的教学理念，咀嚼、消化，内化为自己的教学思想，指导自己的教学实践;要不断搜集教育信息，学习教育理论，增长专业知识，课后经常撰写教学反思，以便今后上课进一步提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这次研修，使我耳目一新。通过深入学习，知道了作为一名教师必须不断的提高自己，充实自己，具有丰富的知识含量，扎实的教学基本功，才能适应社会，适应学生。这次培训我感觉增强了自身学习的紧迫性，危机感和责任感，树立了“以学生发展为本”的教育思想，只有不断进行教学观念的更新，树立新的教学观，转变教学方法，才能讲出好课，才能讲出学生喜欢的课。在日常教学中，我们经常是一本教科书，一本教案就是教学的全部，往往在教学中教师千言万语，学生无动于衷，根本没有兴趣听老师在前面大讲理论，在实践中根本无法运用，这些理论应该由实践来支撑。在设计活动的时候，往往我们考虑到的只是“我该如何教”，而忽视了 “学生如何去学”的问题。有人说过：讲好一节课，不仅是知识信息的传播过程，更是一个心灵交汇的心理场。如果教师在教学中的表现只是平平淡淡，没有激情， 那么学生的情绪也不会特别高涨。因此我觉得在教学中激发学生的情感，教师自我的情感体现是非常重要的。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总之，这是收获丰厚的一次培训，充实和完善了自己，我很荣幸，但更多感到的是责任、是压力，也是促进我教学上不断成长的一次培训。这次培训使我受益匪浅。它让我站在了一个崭新的平台上审视了我的教学，使我对今后的教学工作有了明确的方向。</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锐字云字库黑体1.0">
    <w:panose1 w:val="02010604000000000000"/>
    <w:charset w:val="86"/>
    <w:family w:val="auto"/>
    <w:pitch w:val="default"/>
    <w:sig w:usb0="00000003" w:usb1="080E0000" w:usb2="00000000" w:usb3="00000000" w:csb0="00040001" w:csb1="00000000"/>
  </w:font>
  <w:font w:name="锐字云字库粗黑体1.0">
    <w:panose1 w:val="02010604000000000000"/>
    <w:charset w:val="86"/>
    <w:family w:val="auto"/>
    <w:pitch w:val="default"/>
    <w:sig w:usb0="00000003" w:usb1="080E0000" w:usb2="00000000" w:usb3="00000000" w:csb0="00040001" w:csb1="00000000"/>
  </w:font>
  <w:font w:name="锐字云字库大黑体1.0">
    <w:panose1 w:val="02010604000000000000"/>
    <w:charset w:val="86"/>
    <w:family w:val="auto"/>
    <w:pitch w:val="default"/>
    <w:sig w:usb0="00000003" w:usb1="080E0000" w:usb2="00000000" w:usb3="00000000" w:csb0="00040001" w:csb1="00000000"/>
  </w:font>
  <w:font w:name="方正宋黑简体">
    <w:panose1 w:val="02000000000000000000"/>
    <w:charset w:val="86"/>
    <w:family w:val="auto"/>
    <w:pitch w:val="default"/>
    <w:sig w:usb0="A00002BF" w:usb1="184F6CFA" w:usb2="00000012" w:usb3="00000000" w:csb0="00040001"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C05B5"/>
    <w:rsid w:val="461C05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2017-03-10T01:48:00Z</dcterms:created>
  <dc:creator>Administrator</dc:creator>
  <cp:lastModifiedBy>Administrator</cp:lastModifiedBy>
  <dcterms:modified xsi:type="dcterms:W3CDTF">2017-03-10T01:56:03Z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