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CE" w:rsidRPr="009D5FCE" w:rsidRDefault="009D5FCE" w:rsidP="009D5FCE">
      <w:pPr>
        <w:pStyle w:val="a3"/>
        <w:shd w:val="clear" w:color="auto" w:fill="FFFFFF"/>
        <w:spacing w:before="0" w:beforeAutospacing="0" w:after="0" w:afterAutospacing="0" w:line="330" w:lineRule="atLeast"/>
        <w:ind w:firstLineChars="1050" w:firstLine="3150"/>
        <w:rPr>
          <w:rFonts w:ascii="Arial" w:hAnsi="Arial" w:cs="Arial"/>
          <w:color w:val="0E4A79"/>
          <w:sz w:val="30"/>
          <w:szCs w:val="30"/>
        </w:rPr>
      </w:pPr>
      <w:r w:rsidRPr="009D5FCE">
        <w:rPr>
          <w:rFonts w:ascii="Arial" w:hAnsi="Arial" w:cs="Arial"/>
          <w:color w:val="0E4A79"/>
          <w:sz w:val="30"/>
          <w:szCs w:val="30"/>
        </w:rPr>
        <w:t>Unit 1 My school</w:t>
      </w:r>
      <w:r w:rsidRPr="009D5FCE">
        <w:rPr>
          <w:rFonts w:ascii="Arial" w:hAnsi="Arial" w:cs="Arial"/>
          <w:color w:val="0E4A79"/>
          <w:sz w:val="30"/>
          <w:szCs w:val="30"/>
        </w:rPr>
        <w:br/>
      </w:r>
      <w:r w:rsidRPr="009D5FCE">
        <w:rPr>
          <w:rFonts w:ascii="Arial" w:hAnsi="Arial" w:cs="Arial"/>
          <w:color w:val="0E4A79"/>
          <w:sz w:val="30"/>
          <w:szCs w:val="30"/>
        </w:rPr>
        <w:t xml:space="preserve">　　</w:t>
      </w:r>
      <w:r w:rsidRPr="009D5FCE">
        <w:rPr>
          <w:rFonts w:ascii="Arial" w:hAnsi="Arial" w:cs="Arial" w:hint="eastAsia"/>
          <w:color w:val="0E4A79"/>
          <w:sz w:val="30"/>
          <w:szCs w:val="30"/>
        </w:rPr>
        <w:t xml:space="preserve">           </w:t>
      </w:r>
      <w:r>
        <w:rPr>
          <w:rFonts w:ascii="Arial" w:hAnsi="Arial" w:cs="Arial" w:hint="eastAsia"/>
          <w:color w:val="0E4A79"/>
          <w:sz w:val="30"/>
          <w:szCs w:val="30"/>
        </w:rPr>
        <w:t xml:space="preserve">                    </w:t>
      </w:r>
      <w:r w:rsidRPr="009D5FCE">
        <w:rPr>
          <w:rFonts w:ascii="Arial" w:hAnsi="Arial" w:cs="Arial"/>
          <w:color w:val="0E4A79"/>
          <w:sz w:val="30"/>
          <w:szCs w:val="30"/>
        </w:rPr>
        <w:t>Part A Let’s talk</w:t>
      </w:r>
    </w:p>
    <w:p w:rsidR="009D5FCE" w:rsidRDefault="009D5FCE" w:rsidP="009D5FC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E4A79"/>
          <w:sz w:val="21"/>
          <w:szCs w:val="21"/>
        </w:rPr>
      </w:pPr>
      <w:r w:rsidRPr="009D5FCE">
        <w:rPr>
          <w:rFonts w:ascii="Arial" w:hAnsi="Arial" w:cs="Arial"/>
          <w:color w:val="0E4A79"/>
          <w:sz w:val="30"/>
          <w:szCs w:val="30"/>
        </w:rPr>
        <w:t>                           </w:t>
      </w:r>
      <w:r>
        <w:rPr>
          <w:rFonts w:ascii="Arial" w:hAnsi="Arial" w:cs="Arial" w:hint="eastAsia"/>
          <w:color w:val="0E4A79"/>
          <w:sz w:val="30"/>
          <w:szCs w:val="30"/>
        </w:rPr>
        <w:t xml:space="preserve">          </w:t>
      </w:r>
      <w:r w:rsidRPr="009D5FCE">
        <w:rPr>
          <w:rFonts w:ascii="Arial" w:hAnsi="Arial" w:cs="Arial"/>
          <w:color w:val="0E4A79"/>
          <w:sz w:val="30"/>
          <w:szCs w:val="30"/>
        </w:rPr>
        <w:t> </w:t>
      </w:r>
      <w:r w:rsidRPr="009D5FCE">
        <w:rPr>
          <w:rFonts w:ascii="Arial" w:hAnsi="Arial" w:cs="Arial"/>
          <w:color w:val="0E4A79"/>
          <w:sz w:val="30"/>
          <w:szCs w:val="30"/>
        </w:rPr>
        <w:t>第</w:t>
      </w:r>
      <w:r w:rsidRPr="009D5FCE">
        <w:rPr>
          <w:rFonts w:ascii="Arial" w:hAnsi="Arial" w:cs="Arial"/>
          <w:color w:val="0E4A79"/>
          <w:sz w:val="30"/>
          <w:szCs w:val="30"/>
        </w:rPr>
        <w:t>1</w:t>
      </w:r>
      <w:r w:rsidRPr="009D5FCE">
        <w:rPr>
          <w:rFonts w:ascii="Arial" w:hAnsi="Arial" w:cs="Arial"/>
          <w:color w:val="0E4A79"/>
          <w:sz w:val="30"/>
          <w:szCs w:val="30"/>
        </w:rPr>
        <w:t>课时</w:t>
      </w:r>
      <w:r w:rsidRPr="009D5FCE">
        <w:rPr>
          <w:rFonts w:ascii="Arial" w:hAnsi="Arial" w:cs="Arial"/>
          <w:color w:val="0E4A79"/>
          <w:sz w:val="30"/>
          <w:szCs w:val="30"/>
        </w:rPr>
        <w:br/>
      </w:r>
      <w:r>
        <w:rPr>
          <w:rFonts w:ascii="Arial" w:hAnsi="Arial" w:cs="Arial"/>
          <w:color w:val="0E4A79"/>
          <w:sz w:val="21"/>
          <w:szCs w:val="21"/>
        </w:rPr>
        <w:t>教学目标：</w:t>
      </w:r>
      <w:r>
        <w:rPr>
          <w:rFonts w:ascii="Arial" w:hAnsi="Arial" w:cs="Arial"/>
          <w:color w:val="0E4A79"/>
          <w:sz w:val="21"/>
          <w:szCs w:val="21"/>
        </w:rPr>
        <w:br/>
      </w:r>
      <w:r>
        <w:rPr>
          <w:rFonts w:ascii="Arial" w:hAnsi="Arial" w:cs="Arial"/>
          <w:color w:val="0E4A79"/>
          <w:sz w:val="21"/>
          <w:szCs w:val="21"/>
        </w:rPr>
        <w:t xml:space="preserve">　</w:t>
      </w:r>
      <w:r>
        <w:rPr>
          <w:rFonts w:ascii="Arial" w:hAnsi="Arial" w:cs="Arial"/>
          <w:color w:val="0E4A79"/>
          <w:sz w:val="21"/>
          <w:szCs w:val="21"/>
        </w:rPr>
        <w:t xml:space="preserve">1. </w:t>
      </w:r>
      <w:r>
        <w:rPr>
          <w:rFonts w:ascii="Arial" w:hAnsi="Arial" w:cs="Arial"/>
          <w:color w:val="0E4A79"/>
          <w:sz w:val="21"/>
          <w:szCs w:val="21"/>
        </w:rPr>
        <w:t>能听懂、会说：</w:t>
      </w:r>
      <w:r>
        <w:rPr>
          <w:rFonts w:ascii="Arial" w:hAnsi="Arial" w:cs="Arial"/>
          <w:color w:val="0E4A79"/>
          <w:sz w:val="21"/>
          <w:szCs w:val="21"/>
        </w:rPr>
        <w:t>“Where is the teachers’ office? Is this the teachers' office? The teachers' office is next to the library.”</w:t>
      </w:r>
      <w:r>
        <w:rPr>
          <w:rFonts w:ascii="Arial" w:hAnsi="Arial" w:cs="Arial"/>
          <w:color w:val="0E4A79"/>
          <w:sz w:val="21"/>
          <w:szCs w:val="21"/>
        </w:rPr>
        <w:t>并能在实际情景中进行运用。</w:t>
      </w:r>
      <w:r>
        <w:rPr>
          <w:rFonts w:ascii="Arial" w:hAnsi="Arial" w:cs="Arial"/>
          <w:color w:val="0E4A79"/>
          <w:sz w:val="21"/>
          <w:szCs w:val="21"/>
        </w:rPr>
        <w:br/>
        <w:t> </w:t>
      </w:r>
      <w:r>
        <w:rPr>
          <w:rFonts w:ascii="Arial" w:hAnsi="Arial" w:cs="Arial" w:hint="eastAsia"/>
          <w:color w:val="0E4A79"/>
          <w:sz w:val="21"/>
          <w:szCs w:val="21"/>
        </w:rPr>
        <w:t xml:space="preserve">   </w:t>
      </w:r>
      <w:r>
        <w:rPr>
          <w:rFonts w:ascii="Arial" w:hAnsi="Arial" w:cs="Arial"/>
          <w:color w:val="0E4A79"/>
          <w:sz w:val="21"/>
          <w:szCs w:val="21"/>
        </w:rPr>
        <w:t xml:space="preserve">2. </w:t>
      </w:r>
      <w:r>
        <w:rPr>
          <w:rFonts w:ascii="Arial" w:hAnsi="Arial" w:cs="Arial"/>
          <w:color w:val="0E4A79"/>
          <w:sz w:val="21"/>
          <w:szCs w:val="21"/>
        </w:rPr>
        <w:t>了解英美国家关于楼层的不同表达方式。</w:t>
      </w:r>
      <w:r>
        <w:rPr>
          <w:rFonts w:ascii="Arial" w:hAnsi="Arial" w:cs="Arial"/>
          <w:color w:val="0E4A79"/>
          <w:sz w:val="21"/>
          <w:szCs w:val="21"/>
        </w:rPr>
        <w:br/>
      </w:r>
      <w:r>
        <w:rPr>
          <w:rFonts w:ascii="Arial" w:hAnsi="Arial" w:cs="Arial"/>
          <w:color w:val="0E4A79"/>
          <w:sz w:val="21"/>
          <w:szCs w:val="21"/>
        </w:rPr>
        <w:t>教学重、难点：</w:t>
      </w:r>
      <w:r>
        <w:rPr>
          <w:rFonts w:ascii="Arial" w:hAnsi="Arial" w:cs="Arial"/>
          <w:color w:val="0E4A79"/>
          <w:sz w:val="21"/>
          <w:szCs w:val="21"/>
        </w:rPr>
        <w:br/>
      </w:r>
      <w:r>
        <w:rPr>
          <w:rFonts w:ascii="Arial" w:hAnsi="Arial" w:cs="Arial"/>
          <w:color w:val="0E4A79"/>
          <w:sz w:val="21"/>
          <w:szCs w:val="21"/>
        </w:rPr>
        <w:t>重点</w:t>
      </w:r>
      <w:r>
        <w:rPr>
          <w:rFonts w:ascii="Arial" w:hAnsi="Arial" w:cs="Arial"/>
          <w:color w:val="0E4A79"/>
          <w:sz w:val="21"/>
          <w:szCs w:val="21"/>
        </w:rPr>
        <w:t xml:space="preserve">: </w:t>
      </w:r>
      <w:r>
        <w:rPr>
          <w:rFonts w:ascii="Arial" w:hAnsi="Arial" w:cs="Arial"/>
          <w:color w:val="0E4A79"/>
          <w:sz w:val="21"/>
          <w:szCs w:val="21"/>
        </w:rPr>
        <w:t>本课对话及其在实际情景中的运用。</w:t>
      </w:r>
      <w:r>
        <w:rPr>
          <w:rFonts w:ascii="Arial" w:hAnsi="Arial" w:cs="Arial"/>
          <w:color w:val="0E4A79"/>
          <w:sz w:val="21"/>
          <w:szCs w:val="21"/>
        </w:rPr>
        <w:br/>
      </w:r>
      <w:r>
        <w:rPr>
          <w:rFonts w:ascii="Arial" w:hAnsi="Arial" w:cs="Arial"/>
          <w:color w:val="0E4A79"/>
          <w:sz w:val="21"/>
          <w:szCs w:val="21"/>
        </w:rPr>
        <w:t>难点：认读对话。</w:t>
      </w:r>
      <w:r>
        <w:rPr>
          <w:rFonts w:ascii="Arial" w:hAnsi="Arial" w:cs="Arial"/>
          <w:color w:val="0E4A79"/>
          <w:sz w:val="21"/>
          <w:szCs w:val="21"/>
        </w:rPr>
        <w:br/>
      </w:r>
      <w:r>
        <w:rPr>
          <w:rFonts w:ascii="Arial" w:hAnsi="Arial" w:cs="Arial"/>
          <w:color w:val="0E4A79"/>
          <w:sz w:val="21"/>
          <w:szCs w:val="21"/>
        </w:rPr>
        <w:t>教学准备：</w:t>
      </w:r>
      <w:r>
        <w:rPr>
          <w:rFonts w:ascii="Arial" w:hAnsi="Arial" w:cs="Arial"/>
          <w:color w:val="0E4A79"/>
          <w:sz w:val="21"/>
          <w:szCs w:val="21"/>
        </w:rPr>
        <w:br/>
        <w:t>1.</w:t>
      </w:r>
      <w:r>
        <w:rPr>
          <w:rFonts w:ascii="Arial" w:hAnsi="Arial" w:cs="Arial"/>
          <w:color w:val="0E4A79"/>
          <w:sz w:val="21"/>
          <w:szCs w:val="21"/>
        </w:rPr>
        <w:t>教学光盘</w:t>
      </w:r>
      <w:r>
        <w:rPr>
          <w:rFonts w:ascii="Arial" w:hAnsi="Arial" w:cs="Arial" w:hint="eastAsia"/>
          <w:color w:val="0E4A79"/>
          <w:sz w:val="21"/>
          <w:szCs w:val="21"/>
        </w:rPr>
        <w:t>、</w:t>
      </w:r>
      <w:proofErr w:type="spellStart"/>
      <w:r>
        <w:rPr>
          <w:rFonts w:ascii="Arial" w:hAnsi="Arial" w:cs="Arial" w:hint="eastAsia"/>
          <w:color w:val="0E4A79"/>
          <w:sz w:val="21"/>
          <w:szCs w:val="21"/>
        </w:rPr>
        <w:t>ppt</w:t>
      </w:r>
      <w:proofErr w:type="spellEnd"/>
      <w:r>
        <w:rPr>
          <w:rFonts w:ascii="Arial" w:hAnsi="Arial" w:cs="Arial" w:hint="eastAsia"/>
          <w:color w:val="0E4A79"/>
          <w:sz w:val="21"/>
          <w:szCs w:val="21"/>
        </w:rPr>
        <w:t>课件</w:t>
      </w:r>
      <w:r>
        <w:rPr>
          <w:rFonts w:ascii="Arial" w:hAnsi="Arial" w:cs="Arial"/>
          <w:color w:val="0E4A79"/>
          <w:sz w:val="21"/>
          <w:szCs w:val="21"/>
        </w:rPr>
        <w:t>。</w:t>
      </w:r>
      <w:r>
        <w:rPr>
          <w:rFonts w:ascii="Arial" w:hAnsi="Arial" w:cs="Arial"/>
          <w:color w:val="0E4A79"/>
          <w:sz w:val="21"/>
          <w:szCs w:val="21"/>
        </w:rPr>
        <w:br/>
        <w:t>2.</w:t>
      </w:r>
      <w:r>
        <w:rPr>
          <w:rFonts w:ascii="Arial" w:hAnsi="Arial" w:cs="Arial"/>
          <w:color w:val="0E4A79"/>
          <w:sz w:val="21"/>
          <w:szCs w:val="21"/>
        </w:rPr>
        <w:t>单词卡片。</w:t>
      </w:r>
    </w:p>
    <w:p w:rsidR="009D5FCE" w:rsidRDefault="009D5FCE" w:rsidP="009D5FC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Step 1.Warm-up</w:t>
      </w:r>
      <w:r>
        <w:rPr>
          <w:rFonts w:ascii="Arial" w:hAnsi="Arial" w:cs="Arial"/>
          <w:color w:val="0E4A79"/>
          <w:sz w:val="21"/>
          <w:szCs w:val="21"/>
        </w:rPr>
        <w:br/>
        <w:t>(1) </w:t>
      </w:r>
      <w:r>
        <w:rPr>
          <w:rFonts w:ascii="Arial" w:hAnsi="Arial" w:cs="Arial"/>
          <w:color w:val="0E4A79"/>
          <w:sz w:val="21"/>
          <w:szCs w:val="21"/>
        </w:rPr>
        <w:t>教师</w:t>
      </w:r>
      <w:r>
        <w:rPr>
          <w:rFonts w:ascii="Arial" w:hAnsi="Arial" w:cs="Arial" w:hint="eastAsia"/>
          <w:color w:val="0E4A79"/>
          <w:sz w:val="21"/>
          <w:szCs w:val="21"/>
        </w:rPr>
        <w:t>用课件</w:t>
      </w:r>
      <w:r>
        <w:rPr>
          <w:rFonts w:ascii="Arial" w:hAnsi="Arial" w:cs="Arial"/>
          <w:color w:val="0E4A79"/>
          <w:sz w:val="21"/>
          <w:szCs w:val="21"/>
        </w:rPr>
        <w:t>播放本单元歌曲</w:t>
      </w:r>
      <w:r>
        <w:rPr>
          <w:rFonts w:ascii="Arial" w:hAnsi="Arial" w:cs="Arial"/>
          <w:color w:val="0E4A79"/>
          <w:sz w:val="21"/>
          <w:szCs w:val="21"/>
        </w:rPr>
        <w:t>“Our school”</w:t>
      </w:r>
      <w:r>
        <w:rPr>
          <w:rFonts w:ascii="Arial" w:hAnsi="Arial" w:cs="Arial"/>
          <w:color w:val="0E4A79"/>
          <w:sz w:val="21"/>
          <w:szCs w:val="21"/>
        </w:rPr>
        <w:t>，先让学生听然后鼓励学生跟唱。</w:t>
      </w:r>
      <w:r>
        <w:rPr>
          <w:rFonts w:ascii="Arial" w:hAnsi="Arial" w:cs="Arial"/>
          <w:color w:val="0E4A79"/>
          <w:sz w:val="21"/>
          <w:szCs w:val="21"/>
        </w:rPr>
        <w:br/>
        <w:t xml:space="preserve">(2) </w:t>
      </w:r>
      <w:r>
        <w:rPr>
          <w:rFonts w:ascii="Arial" w:hAnsi="Arial" w:cs="Arial"/>
          <w:color w:val="0E4A79"/>
          <w:sz w:val="21"/>
          <w:szCs w:val="21"/>
        </w:rPr>
        <w:t>教师</w:t>
      </w:r>
      <w:r>
        <w:rPr>
          <w:rFonts w:ascii="Arial" w:hAnsi="Arial" w:cs="Arial" w:hint="eastAsia"/>
          <w:color w:val="0E4A79"/>
          <w:sz w:val="21"/>
          <w:szCs w:val="21"/>
        </w:rPr>
        <w:t>用多媒体</w:t>
      </w:r>
      <w:r>
        <w:rPr>
          <w:rFonts w:ascii="Arial" w:hAnsi="Arial" w:cs="Arial"/>
          <w:color w:val="0E4A79"/>
          <w:sz w:val="21"/>
          <w:szCs w:val="21"/>
        </w:rPr>
        <w:t>慢慢出示</w:t>
      </w:r>
      <w:r>
        <w:rPr>
          <w:rFonts w:ascii="Arial" w:hAnsi="Arial" w:cs="Arial"/>
          <w:color w:val="0E4A79"/>
          <w:sz w:val="21"/>
          <w:szCs w:val="21"/>
        </w:rPr>
        <w:t>teachers’ office</w:t>
      </w:r>
      <w:r>
        <w:rPr>
          <w:rFonts w:ascii="Arial" w:hAnsi="Arial" w:cs="Arial"/>
          <w:color w:val="0E4A79"/>
          <w:sz w:val="21"/>
          <w:szCs w:val="21"/>
        </w:rPr>
        <w:t>等词的图卡，让学生猜出该单词。</w:t>
      </w:r>
      <w:r>
        <w:rPr>
          <w:rFonts w:ascii="Arial" w:hAnsi="Arial" w:cs="Arial"/>
          <w:color w:val="0E4A79"/>
          <w:sz w:val="21"/>
          <w:szCs w:val="21"/>
        </w:rPr>
        <w:br/>
        <w:t>Step 2. Presentation</w:t>
      </w:r>
      <w:r>
        <w:rPr>
          <w:rStyle w:val="apple-converted-space"/>
          <w:rFonts w:ascii="Arial" w:hAnsi="Arial" w:cs="Arial"/>
          <w:color w:val="0E4A79"/>
          <w:sz w:val="21"/>
          <w:szCs w:val="21"/>
        </w:rPr>
        <w:t> </w:t>
      </w:r>
      <w:r>
        <w:rPr>
          <w:rFonts w:ascii="Arial" w:hAnsi="Arial" w:cs="Arial"/>
          <w:color w:val="0E4A79"/>
          <w:sz w:val="21"/>
          <w:szCs w:val="21"/>
        </w:rPr>
        <w:br/>
        <w:t>1</w:t>
      </w:r>
      <w:r>
        <w:rPr>
          <w:rFonts w:ascii="Arial" w:hAnsi="Arial" w:cs="Arial"/>
          <w:color w:val="0E4A79"/>
          <w:sz w:val="21"/>
          <w:szCs w:val="21"/>
        </w:rPr>
        <w:t>、教师和学生进行</w:t>
      </w:r>
      <w:r>
        <w:rPr>
          <w:rFonts w:ascii="Arial" w:hAnsi="Arial" w:cs="Arial"/>
          <w:color w:val="0E4A79"/>
          <w:sz w:val="21"/>
          <w:szCs w:val="21"/>
        </w:rPr>
        <w:t>free talk</w:t>
      </w:r>
      <w:r>
        <w:rPr>
          <w:rFonts w:ascii="Arial" w:hAnsi="Arial" w:cs="Arial"/>
          <w:color w:val="0E4A79"/>
          <w:sz w:val="21"/>
          <w:szCs w:val="21"/>
        </w:rPr>
        <w:t>，话题是</w:t>
      </w:r>
      <w:r>
        <w:rPr>
          <w:rFonts w:ascii="Arial" w:hAnsi="Arial" w:cs="Arial"/>
          <w:color w:val="0E4A79"/>
          <w:sz w:val="21"/>
          <w:szCs w:val="21"/>
        </w:rPr>
        <w:t xml:space="preserve">Why do you like our school? </w:t>
      </w:r>
      <w:r>
        <w:rPr>
          <w:rFonts w:ascii="Arial" w:hAnsi="Arial" w:cs="Arial"/>
          <w:color w:val="0E4A79"/>
          <w:sz w:val="21"/>
          <w:szCs w:val="21"/>
        </w:rPr>
        <w:t>鼓励学生用简单的句子做出回答，即使只能说出只言片语，教师也要给予表扬。</w:t>
      </w:r>
      <w:r>
        <w:rPr>
          <w:rFonts w:ascii="Arial" w:hAnsi="Arial" w:cs="Arial"/>
          <w:color w:val="0E4A79"/>
          <w:sz w:val="21"/>
          <w:szCs w:val="21"/>
        </w:rPr>
        <w:br/>
        <w:t>2</w:t>
      </w:r>
      <w:r>
        <w:rPr>
          <w:rFonts w:ascii="Arial" w:hAnsi="Arial" w:cs="Arial"/>
          <w:color w:val="0E4A79"/>
          <w:sz w:val="21"/>
          <w:szCs w:val="21"/>
        </w:rPr>
        <w:t>、播放本课课件</w:t>
      </w:r>
      <w:r>
        <w:rPr>
          <w:rFonts w:ascii="Arial" w:hAnsi="Arial" w:cs="Arial"/>
          <w:color w:val="0E4A79"/>
          <w:sz w:val="21"/>
          <w:szCs w:val="21"/>
        </w:rPr>
        <w:t xml:space="preserve">Let’s talk </w:t>
      </w:r>
      <w:r>
        <w:rPr>
          <w:rFonts w:ascii="Arial" w:hAnsi="Arial" w:cs="Arial"/>
          <w:color w:val="0E4A79"/>
          <w:sz w:val="21"/>
          <w:szCs w:val="21"/>
        </w:rPr>
        <w:t>部分。教师可以就对话内容提一些问题，如：</w:t>
      </w:r>
      <w:r>
        <w:rPr>
          <w:rFonts w:ascii="Arial" w:hAnsi="Arial" w:cs="Arial"/>
          <w:color w:val="0E4A79"/>
          <w:sz w:val="21"/>
          <w:szCs w:val="21"/>
        </w:rPr>
        <w:t xml:space="preserve">How many American friends are there? What do you do in the playground? </w:t>
      </w:r>
      <w:r>
        <w:rPr>
          <w:rFonts w:ascii="Arial" w:hAnsi="Arial" w:cs="Arial"/>
          <w:color w:val="0E4A79"/>
          <w:sz w:val="21"/>
          <w:szCs w:val="21"/>
        </w:rPr>
        <w:t>在提问与回答的过程中，将难点各个击破。</w:t>
      </w:r>
      <w:r>
        <w:rPr>
          <w:rFonts w:ascii="Arial" w:hAnsi="Arial" w:cs="Arial"/>
          <w:color w:val="0E4A79"/>
          <w:sz w:val="21"/>
          <w:szCs w:val="21"/>
        </w:rPr>
        <w:br/>
        <w:t>3</w:t>
      </w:r>
      <w:r>
        <w:rPr>
          <w:rFonts w:ascii="Arial" w:hAnsi="Arial" w:cs="Arial"/>
          <w:color w:val="0E4A79"/>
          <w:sz w:val="21"/>
          <w:szCs w:val="21"/>
        </w:rPr>
        <w:t>、进行模仿或跟读练习，注意提醒学生</w:t>
      </w:r>
      <w:r>
        <w:rPr>
          <w:rFonts w:ascii="Arial" w:hAnsi="Arial" w:cs="Arial"/>
          <w:color w:val="0E4A79"/>
          <w:sz w:val="21"/>
          <w:szCs w:val="21"/>
        </w:rPr>
        <w:t>this</w:t>
      </w:r>
      <w:r>
        <w:rPr>
          <w:rFonts w:ascii="Arial" w:hAnsi="Arial" w:cs="Arial"/>
          <w:color w:val="0E4A79"/>
          <w:sz w:val="21"/>
          <w:szCs w:val="21"/>
        </w:rPr>
        <w:t>和</w:t>
      </w:r>
      <w:r>
        <w:rPr>
          <w:rFonts w:ascii="Arial" w:hAnsi="Arial" w:cs="Arial"/>
          <w:color w:val="0E4A79"/>
          <w:sz w:val="21"/>
          <w:szCs w:val="21"/>
        </w:rPr>
        <w:t>that</w:t>
      </w:r>
      <w:r>
        <w:rPr>
          <w:rFonts w:ascii="Arial" w:hAnsi="Arial" w:cs="Arial"/>
          <w:color w:val="0E4A79"/>
          <w:sz w:val="21"/>
          <w:szCs w:val="21"/>
        </w:rPr>
        <w:t>中</w:t>
      </w:r>
      <w:r>
        <w:rPr>
          <w:rFonts w:ascii="Arial" w:hAnsi="Arial" w:cs="Arial"/>
          <w:color w:val="0E4A79"/>
          <w:sz w:val="21"/>
          <w:szCs w:val="21"/>
        </w:rPr>
        <w:t>“</w:t>
      </w:r>
      <w:proofErr w:type="spellStart"/>
      <w:r>
        <w:rPr>
          <w:rFonts w:ascii="Arial" w:hAnsi="Arial" w:cs="Arial"/>
          <w:color w:val="0E4A79"/>
          <w:sz w:val="21"/>
          <w:szCs w:val="21"/>
        </w:rPr>
        <w:t>th</w:t>
      </w:r>
      <w:proofErr w:type="spellEnd"/>
      <w:r>
        <w:rPr>
          <w:rFonts w:ascii="Arial" w:hAnsi="Arial" w:cs="Arial"/>
          <w:color w:val="0E4A79"/>
          <w:sz w:val="21"/>
          <w:szCs w:val="21"/>
        </w:rPr>
        <w:t>”</w:t>
      </w:r>
      <w:r>
        <w:rPr>
          <w:rFonts w:ascii="Arial" w:hAnsi="Arial" w:cs="Arial"/>
          <w:color w:val="0E4A79"/>
          <w:sz w:val="21"/>
          <w:szCs w:val="21"/>
        </w:rPr>
        <w:t>的发音要咬舌头。</w:t>
      </w:r>
      <w:r>
        <w:rPr>
          <w:rFonts w:ascii="Arial" w:hAnsi="Arial" w:cs="Arial"/>
          <w:color w:val="0E4A79"/>
          <w:sz w:val="21"/>
          <w:szCs w:val="21"/>
        </w:rPr>
        <w:br/>
        <w:t>4</w:t>
      </w:r>
      <w:r>
        <w:rPr>
          <w:rFonts w:ascii="Arial" w:hAnsi="Arial" w:cs="Arial"/>
          <w:color w:val="0E4A79"/>
          <w:sz w:val="21"/>
          <w:szCs w:val="21"/>
        </w:rPr>
        <w:t>、</w:t>
      </w:r>
      <w:r>
        <w:rPr>
          <w:rFonts w:ascii="Arial" w:hAnsi="Arial" w:cs="Arial"/>
          <w:color w:val="0E4A79"/>
          <w:sz w:val="21"/>
          <w:szCs w:val="21"/>
        </w:rPr>
        <w:t>first</w:t>
      </w:r>
      <w:r>
        <w:rPr>
          <w:rFonts w:ascii="Arial" w:hAnsi="Arial" w:cs="Arial"/>
          <w:color w:val="0E4A79"/>
          <w:sz w:val="21"/>
          <w:szCs w:val="21"/>
        </w:rPr>
        <w:t>和</w:t>
      </w:r>
      <w:r>
        <w:rPr>
          <w:rFonts w:ascii="Arial" w:hAnsi="Arial" w:cs="Arial"/>
          <w:color w:val="0E4A79"/>
          <w:sz w:val="21"/>
          <w:szCs w:val="21"/>
        </w:rPr>
        <w:t>second</w:t>
      </w:r>
      <w:r>
        <w:rPr>
          <w:rFonts w:ascii="Arial" w:hAnsi="Arial" w:cs="Arial"/>
          <w:color w:val="0E4A79"/>
          <w:sz w:val="21"/>
          <w:szCs w:val="21"/>
        </w:rPr>
        <w:t>的操练可以在排列卡片、复习单词的过程中渗透，如：</w:t>
      </w:r>
      <w:r>
        <w:rPr>
          <w:rFonts w:ascii="Arial" w:hAnsi="Arial" w:cs="Arial"/>
          <w:color w:val="0E4A79"/>
          <w:sz w:val="21"/>
          <w:szCs w:val="21"/>
        </w:rPr>
        <w:t xml:space="preserve">T: What’s in the first/second picture? Ss: It’s a library/ a teacher’s office. </w:t>
      </w:r>
      <w:r>
        <w:rPr>
          <w:rFonts w:ascii="Arial" w:hAnsi="Arial" w:cs="Arial"/>
          <w:color w:val="0E4A79"/>
          <w:sz w:val="21"/>
          <w:szCs w:val="21"/>
        </w:rPr>
        <w:t>也可以让学生听指令排列卡片，如：</w:t>
      </w:r>
      <w:r>
        <w:rPr>
          <w:rFonts w:ascii="Arial" w:hAnsi="Arial" w:cs="Arial"/>
          <w:color w:val="0E4A79"/>
          <w:sz w:val="21"/>
          <w:szCs w:val="21"/>
        </w:rPr>
        <w:t xml:space="preserve">T: The first card, playground; the second card, … </w:t>
      </w:r>
      <w:r>
        <w:rPr>
          <w:rFonts w:ascii="Arial" w:hAnsi="Arial" w:cs="Arial"/>
          <w:color w:val="0E4A79"/>
          <w:sz w:val="21"/>
          <w:szCs w:val="21"/>
        </w:rPr>
        <w:t>然后引导学生仔细观察挂图，正确理解和运用短语</w:t>
      </w:r>
      <w:r>
        <w:rPr>
          <w:rFonts w:ascii="Arial" w:hAnsi="Arial" w:cs="Arial"/>
          <w:color w:val="0E4A79"/>
          <w:sz w:val="21"/>
          <w:szCs w:val="21"/>
        </w:rPr>
        <w:t xml:space="preserve">on the first floor </w:t>
      </w:r>
      <w:r>
        <w:rPr>
          <w:rFonts w:ascii="Arial" w:hAnsi="Arial" w:cs="Arial"/>
          <w:color w:val="0E4A79"/>
          <w:sz w:val="21"/>
          <w:szCs w:val="21"/>
        </w:rPr>
        <w:t>和</w:t>
      </w:r>
      <w:r>
        <w:rPr>
          <w:rFonts w:ascii="Arial" w:hAnsi="Arial" w:cs="Arial"/>
          <w:color w:val="0E4A79"/>
          <w:sz w:val="21"/>
          <w:szCs w:val="21"/>
        </w:rPr>
        <w:t>on the second floor</w:t>
      </w:r>
      <w:r>
        <w:rPr>
          <w:rFonts w:ascii="Arial" w:hAnsi="Arial" w:cs="Arial"/>
          <w:color w:val="0E4A79"/>
          <w:sz w:val="21"/>
          <w:szCs w:val="21"/>
        </w:rPr>
        <w:t>。</w:t>
      </w:r>
      <w:r>
        <w:rPr>
          <w:rFonts w:ascii="Arial" w:hAnsi="Arial" w:cs="Arial"/>
          <w:color w:val="0E4A79"/>
          <w:sz w:val="21"/>
          <w:szCs w:val="21"/>
        </w:rPr>
        <w:br/>
        <w:t>5</w:t>
      </w:r>
      <w:r>
        <w:rPr>
          <w:rFonts w:ascii="Arial" w:hAnsi="Arial" w:cs="Arial"/>
          <w:color w:val="0E4A79"/>
          <w:sz w:val="21"/>
          <w:szCs w:val="21"/>
        </w:rPr>
        <w:t>、分角色朗读与表演：教师先与一些学习程度较好的学生进行示范性表演，以降低完全由学生自己表演的难度。然后请学生小组练习和表演。</w:t>
      </w:r>
      <w:r>
        <w:rPr>
          <w:rFonts w:ascii="Arial" w:hAnsi="Arial" w:cs="Arial"/>
          <w:color w:val="0E4A79"/>
          <w:sz w:val="21"/>
          <w:szCs w:val="21"/>
        </w:rPr>
        <w:br/>
        <w:t>Step3. Practice</w:t>
      </w:r>
      <w:r>
        <w:rPr>
          <w:rFonts w:ascii="Arial" w:hAnsi="Arial" w:cs="Arial"/>
          <w:color w:val="0E4A79"/>
          <w:sz w:val="21"/>
          <w:szCs w:val="21"/>
        </w:rPr>
        <w:br/>
        <w:t>1</w:t>
      </w:r>
      <w:r>
        <w:rPr>
          <w:rFonts w:ascii="Arial" w:hAnsi="Arial" w:cs="Arial"/>
          <w:color w:val="0E4A79"/>
          <w:sz w:val="21"/>
          <w:szCs w:val="21"/>
        </w:rPr>
        <w:t>、一学生手举起图片背对其他学生面向黑板站立，另一学生依照图的提示做出动作，其余的学生猜测图上表示的是什么课室或学校场馆，用句型</w:t>
      </w:r>
      <w:r>
        <w:rPr>
          <w:rFonts w:ascii="Arial" w:hAnsi="Arial" w:cs="Arial"/>
          <w:color w:val="0E4A79"/>
          <w:sz w:val="21"/>
          <w:szCs w:val="21"/>
        </w:rPr>
        <w:t>“Is this...? Yes, it is./No, it isn't.”</w:t>
      </w:r>
      <w:r>
        <w:rPr>
          <w:rFonts w:ascii="Arial" w:hAnsi="Arial" w:cs="Arial"/>
          <w:color w:val="0E4A79"/>
          <w:sz w:val="21"/>
          <w:szCs w:val="21"/>
        </w:rPr>
        <w:t>作答。</w:t>
      </w:r>
      <w:r>
        <w:rPr>
          <w:rFonts w:ascii="Arial" w:hAnsi="Arial" w:cs="Arial"/>
          <w:color w:val="0E4A79"/>
          <w:sz w:val="21"/>
          <w:szCs w:val="21"/>
        </w:rPr>
        <w:br/>
        <w:t>2</w:t>
      </w:r>
      <w:r>
        <w:rPr>
          <w:rFonts w:ascii="Arial" w:hAnsi="Arial" w:cs="Arial"/>
          <w:color w:val="0E4A79"/>
          <w:sz w:val="21"/>
          <w:szCs w:val="21"/>
        </w:rPr>
        <w:t>、做本单元</w:t>
      </w:r>
      <w:r>
        <w:rPr>
          <w:rFonts w:ascii="Arial" w:hAnsi="Arial" w:cs="Arial"/>
          <w:color w:val="0E4A79"/>
          <w:sz w:val="21"/>
          <w:szCs w:val="21"/>
        </w:rPr>
        <w:t xml:space="preserve">A Let’s talk </w:t>
      </w:r>
      <w:r>
        <w:rPr>
          <w:rFonts w:ascii="Arial" w:hAnsi="Arial" w:cs="Arial"/>
          <w:color w:val="0E4A79"/>
          <w:sz w:val="21"/>
          <w:szCs w:val="21"/>
        </w:rPr>
        <w:t>部分的作业本练习。</w:t>
      </w:r>
    </w:p>
    <w:p w:rsidR="009D5FCE" w:rsidRDefault="009D5FCE" w:rsidP="009D5FC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Step 4. Consolidation and extension</w:t>
      </w:r>
      <w:r>
        <w:rPr>
          <w:rFonts w:ascii="Arial" w:hAnsi="Arial" w:cs="Arial"/>
          <w:color w:val="0E4A79"/>
          <w:sz w:val="21"/>
          <w:szCs w:val="21"/>
        </w:rPr>
        <w:br/>
        <w:t>1</w:t>
      </w:r>
      <w:r>
        <w:rPr>
          <w:rFonts w:ascii="Arial" w:hAnsi="Arial" w:cs="Arial"/>
          <w:color w:val="0E4A79"/>
          <w:sz w:val="21"/>
          <w:szCs w:val="21"/>
        </w:rPr>
        <w:t>、学生在小组内分角色朗读对话。</w:t>
      </w:r>
      <w:r>
        <w:rPr>
          <w:rStyle w:val="apple-converted-space"/>
          <w:rFonts w:ascii="Arial" w:hAnsi="Arial" w:cs="Arial"/>
          <w:color w:val="0E4A79"/>
          <w:sz w:val="21"/>
          <w:szCs w:val="21"/>
        </w:rPr>
        <w:t> </w:t>
      </w:r>
      <w:r>
        <w:rPr>
          <w:rFonts w:ascii="Arial" w:hAnsi="Arial" w:cs="Arial"/>
          <w:color w:val="0E4A79"/>
          <w:sz w:val="21"/>
          <w:szCs w:val="21"/>
        </w:rPr>
        <w:br/>
        <w:t>2</w:t>
      </w:r>
      <w:r>
        <w:rPr>
          <w:rFonts w:ascii="Arial" w:hAnsi="Arial" w:cs="Arial"/>
          <w:color w:val="0E4A79"/>
          <w:sz w:val="21"/>
          <w:szCs w:val="21"/>
        </w:rPr>
        <w:t>、学生在小组内仿照</w:t>
      </w:r>
      <w:r>
        <w:rPr>
          <w:rFonts w:ascii="Arial" w:hAnsi="Arial" w:cs="Arial"/>
          <w:color w:val="0E4A79"/>
          <w:sz w:val="21"/>
          <w:szCs w:val="21"/>
        </w:rPr>
        <w:t xml:space="preserve">Let’s talk </w:t>
      </w:r>
      <w:r>
        <w:rPr>
          <w:rFonts w:ascii="Arial" w:hAnsi="Arial" w:cs="Arial"/>
          <w:color w:val="0E4A79"/>
          <w:sz w:val="21"/>
          <w:szCs w:val="21"/>
        </w:rPr>
        <w:t>部分创编对话并展示。</w:t>
      </w:r>
    </w:p>
    <w:p w:rsidR="009D5FCE" w:rsidRDefault="009D5FCE" w:rsidP="009D5FC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Homework</w:t>
      </w:r>
      <w:r>
        <w:rPr>
          <w:rStyle w:val="apple-converted-space"/>
          <w:rFonts w:ascii="Arial" w:hAnsi="Arial" w:cs="Arial"/>
          <w:color w:val="0E4A79"/>
          <w:sz w:val="21"/>
          <w:szCs w:val="21"/>
        </w:rPr>
        <w:t> </w:t>
      </w:r>
      <w:r>
        <w:rPr>
          <w:rFonts w:ascii="Arial" w:hAnsi="Arial" w:cs="Arial"/>
          <w:color w:val="0E4A79"/>
          <w:sz w:val="21"/>
          <w:szCs w:val="21"/>
        </w:rPr>
        <w:br/>
      </w:r>
      <w:r>
        <w:rPr>
          <w:rFonts w:ascii="Arial" w:hAnsi="Arial" w:cs="Arial"/>
          <w:color w:val="0E4A79"/>
          <w:sz w:val="21"/>
          <w:szCs w:val="21"/>
        </w:rPr>
        <w:t>听</w:t>
      </w:r>
      <w:r>
        <w:rPr>
          <w:rFonts w:ascii="Arial" w:hAnsi="Arial" w:cs="Arial"/>
          <w:color w:val="0E4A79"/>
          <w:sz w:val="21"/>
          <w:szCs w:val="21"/>
        </w:rPr>
        <w:t xml:space="preserve">Let’s talk </w:t>
      </w:r>
      <w:r>
        <w:rPr>
          <w:rFonts w:ascii="Arial" w:hAnsi="Arial" w:cs="Arial"/>
          <w:color w:val="0E4A79"/>
          <w:sz w:val="21"/>
          <w:szCs w:val="21"/>
        </w:rPr>
        <w:t>部分的录音，读给同伴、朋友或家长听。</w:t>
      </w:r>
    </w:p>
    <w:p w:rsidR="009D5FCE" w:rsidRDefault="009D5FCE" w:rsidP="009D5FC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t>板书设计</w:t>
      </w:r>
      <w:r>
        <w:rPr>
          <w:rFonts w:ascii="Arial" w:hAnsi="Arial" w:cs="Arial"/>
          <w:color w:val="0E4A79"/>
          <w:sz w:val="21"/>
          <w:szCs w:val="21"/>
        </w:rPr>
        <w:t>:</w:t>
      </w:r>
      <w:r>
        <w:rPr>
          <w:rFonts w:ascii="Arial" w:hAnsi="Arial" w:cs="Arial"/>
          <w:color w:val="0E4A79"/>
          <w:sz w:val="21"/>
          <w:szCs w:val="21"/>
        </w:rPr>
        <w:br/>
        <w:t>Unit 1 My school</w:t>
      </w:r>
      <w:r>
        <w:rPr>
          <w:rStyle w:val="apple-converted-space"/>
          <w:rFonts w:ascii="Arial" w:hAnsi="Arial" w:cs="Arial"/>
          <w:color w:val="0E4A79"/>
          <w:sz w:val="21"/>
          <w:szCs w:val="21"/>
        </w:rPr>
        <w:t> </w:t>
      </w:r>
      <w:r>
        <w:rPr>
          <w:rFonts w:ascii="Arial" w:hAnsi="Arial" w:cs="Arial"/>
          <w:color w:val="0E4A79"/>
          <w:sz w:val="21"/>
          <w:szCs w:val="21"/>
        </w:rPr>
        <w:br/>
        <w:t>Part A Let’s talk</w:t>
      </w:r>
    </w:p>
    <w:p w:rsidR="009D5FCE" w:rsidRDefault="009D5FCE" w:rsidP="009D5FC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E4A79"/>
          <w:sz w:val="21"/>
          <w:szCs w:val="21"/>
        </w:rPr>
      </w:pPr>
      <w:r>
        <w:rPr>
          <w:rFonts w:ascii="Arial" w:hAnsi="Arial" w:cs="Arial"/>
          <w:color w:val="0E4A79"/>
          <w:sz w:val="21"/>
          <w:szCs w:val="21"/>
        </w:rPr>
        <w:lastRenderedPageBreak/>
        <w:t xml:space="preserve">　　</w:t>
      </w:r>
      <w:r>
        <w:rPr>
          <w:rFonts w:ascii="Arial" w:hAnsi="Arial" w:cs="Arial"/>
          <w:color w:val="0E4A79"/>
          <w:sz w:val="21"/>
          <w:szCs w:val="21"/>
        </w:rPr>
        <w:t>Unit 1 My school</w:t>
      </w:r>
      <w:r>
        <w:rPr>
          <w:rFonts w:ascii="Arial" w:hAnsi="Arial" w:cs="Arial"/>
          <w:color w:val="0E4A79"/>
          <w:sz w:val="21"/>
          <w:szCs w:val="21"/>
        </w:rPr>
        <w:br/>
      </w:r>
      <w:r>
        <w:rPr>
          <w:rFonts w:ascii="Arial" w:hAnsi="Arial" w:cs="Arial"/>
          <w:color w:val="0E4A79"/>
          <w:sz w:val="21"/>
          <w:szCs w:val="21"/>
        </w:rPr>
        <w:t xml:space="preserve">　　</w:t>
      </w:r>
      <w:r>
        <w:rPr>
          <w:rFonts w:ascii="Arial" w:hAnsi="Arial" w:cs="Arial"/>
          <w:color w:val="0E4A79"/>
          <w:sz w:val="21"/>
          <w:szCs w:val="21"/>
        </w:rPr>
        <w:t>Part A Let’s talk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542CE"/>
    <w:rsid w:val="008B7726"/>
    <w:rsid w:val="009D5FC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F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9D5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2017-03-08T10:44:00Z</dcterms:modified>
</cp:coreProperties>
</file>